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2CF7" w:rsidRPr="007D3E81" w:rsidRDefault="00132CF7" w:rsidP="00132CF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#121</w:t>
      </w:r>
      <w:r w:rsidRPr="007D3E81">
        <w:rPr>
          <w:rFonts w:cs="Arial"/>
          <w:b/>
          <w:sz w:val="24"/>
          <w:szCs w:val="24"/>
        </w:rPr>
        <w:tab/>
      </w:r>
      <w:r w:rsidR="009B104F" w:rsidRPr="009B104F">
        <w:rPr>
          <w:b/>
          <w:i/>
          <w:noProof/>
          <w:sz w:val="28"/>
        </w:rPr>
        <w:t>R3-234491</w:t>
      </w:r>
    </w:p>
    <w:p w:rsidR="00132CF7" w:rsidRDefault="00132CF7" w:rsidP="00132CF7">
      <w:pPr>
        <w:pStyle w:val="Footer"/>
        <w:jc w:val="both"/>
        <w:rPr>
          <w:rFonts w:eastAsia="MS Mincho"/>
          <w:i w:val="0"/>
          <w:sz w:val="24"/>
          <w:lang w:eastAsia="en-US"/>
        </w:rPr>
      </w:pPr>
      <w:r w:rsidRPr="00DE6DC2">
        <w:rPr>
          <w:rFonts w:eastAsia="MS Mincho"/>
          <w:i w:val="0"/>
          <w:sz w:val="24"/>
          <w:lang w:eastAsia="en-US"/>
        </w:rPr>
        <w:t>Toulouse, France, 21 – 25 Aug 2023</w:t>
      </w:r>
    </w:p>
    <w:p w:rsidR="00132CF7" w:rsidRPr="007D3E81" w:rsidRDefault="00132CF7" w:rsidP="00132CF7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132CF7" w:rsidRPr="007D3E81" w:rsidRDefault="00132CF7" w:rsidP="00132CF7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03183A">
        <w:rPr>
          <w:rFonts w:ascii="Arial" w:hAnsi="Arial"/>
          <w:sz w:val="24"/>
        </w:rPr>
        <w:t xml:space="preserve">Response to </w:t>
      </w:r>
      <w:r w:rsidR="00762608" w:rsidRPr="00762608">
        <w:rPr>
          <w:rFonts w:ascii="Arial" w:hAnsi="Arial"/>
          <w:sz w:val="24"/>
        </w:rPr>
        <w:t>R3-233843</w:t>
      </w:r>
    </w:p>
    <w:p w:rsidR="00132CF7" w:rsidRPr="007D3E81" w:rsidRDefault="00132CF7" w:rsidP="00132CF7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A95C34">
        <w:rPr>
          <w:rFonts w:ascii="Arial" w:hAnsi="Arial"/>
          <w:sz w:val="24"/>
        </w:rPr>
        <w:t>Huawei</w:t>
      </w:r>
    </w:p>
    <w:p w:rsidR="00132CF7" w:rsidRPr="007D3E81" w:rsidRDefault="00132CF7" w:rsidP="00132CF7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03183A">
        <w:rPr>
          <w:rFonts w:ascii="Arial" w:hAnsi="Arial"/>
          <w:sz w:val="24"/>
        </w:rPr>
        <w:t>8.1</w:t>
      </w:r>
    </w:p>
    <w:p w:rsidR="00132CF7" w:rsidRPr="007D3E81" w:rsidRDefault="00132CF7" w:rsidP="00132CF7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0E483C">
        <w:rPr>
          <w:rFonts w:ascii="Arial" w:hAnsi="Arial"/>
          <w:sz w:val="24"/>
        </w:rPr>
        <w:t>Discussion</w:t>
      </w:r>
    </w:p>
    <w:p w:rsidR="00132CF7" w:rsidRPr="007D3E81" w:rsidRDefault="00132CF7" w:rsidP="00132CF7">
      <w:pPr>
        <w:pStyle w:val="Heading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Pr="007D3E81">
        <w:rPr>
          <w:rFonts w:eastAsia="宋体"/>
          <w:lang w:eastAsia="zh-CN"/>
        </w:rPr>
        <w:t>Introduction</w:t>
      </w:r>
    </w:p>
    <w:p w:rsidR="00132CF7" w:rsidRPr="007D3E81" w:rsidRDefault="00CF2E5B" w:rsidP="00132CF7">
      <w:pPr>
        <w:rPr>
          <w:lang w:eastAsia="zh-CN"/>
        </w:rPr>
      </w:pPr>
      <w:r>
        <w:rPr>
          <w:rFonts w:eastAsia="宋体"/>
          <w:color w:val="000000"/>
          <w:lang w:eastAsia="zh-CN"/>
        </w:rPr>
        <w:t xml:space="preserve">This paper provides our responses to the </w:t>
      </w:r>
      <w:r w:rsidR="008323BE">
        <w:rPr>
          <w:rFonts w:eastAsia="宋体"/>
          <w:color w:val="000000"/>
          <w:lang w:eastAsia="zh-CN"/>
        </w:rPr>
        <w:t xml:space="preserve">proposal </w:t>
      </w:r>
      <w:r w:rsidR="001C02DC">
        <w:rPr>
          <w:rFonts w:eastAsia="宋体"/>
          <w:color w:val="000000"/>
          <w:lang w:eastAsia="zh-CN"/>
        </w:rPr>
        <w:t>2</w:t>
      </w:r>
      <w:r w:rsidR="008323BE">
        <w:rPr>
          <w:rFonts w:eastAsia="宋体"/>
          <w:color w:val="000000"/>
          <w:lang w:eastAsia="zh-CN"/>
        </w:rPr>
        <w:t xml:space="preserve"> and proposal </w:t>
      </w:r>
      <w:r w:rsidR="001C02DC">
        <w:rPr>
          <w:rFonts w:eastAsia="宋体"/>
          <w:color w:val="000000"/>
          <w:lang w:eastAsia="zh-CN"/>
        </w:rPr>
        <w:t>3</w:t>
      </w:r>
      <w:r w:rsidR="008323BE">
        <w:rPr>
          <w:rFonts w:eastAsia="宋体"/>
          <w:color w:val="000000"/>
          <w:lang w:eastAsia="zh-CN"/>
        </w:rPr>
        <w:t xml:space="preserve"> mentioned in [1]</w:t>
      </w:r>
      <w:r w:rsidR="00132CF7">
        <w:rPr>
          <w:rFonts w:eastAsia="宋体"/>
          <w:color w:val="000000"/>
          <w:lang w:eastAsia="zh-CN"/>
        </w:rPr>
        <w:t>.</w:t>
      </w:r>
    </w:p>
    <w:p w:rsidR="00132CF7" w:rsidRDefault="00132CF7" w:rsidP="00132CF7">
      <w:pPr>
        <w:pStyle w:val="Heading1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 xml:space="preserve">2. </w:t>
      </w:r>
      <w:r w:rsidR="005E662D">
        <w:rPr>
          <w:rFonts w:eastAsia="宋体"/>
          <w:lang w:eastAsia="zh-CN"/>
        </w:rPr>
        <w:t>Discussion</w:t>
      </w:r>
    </w:p>
    <w:p w:rsidR="00132CF7" w:rsidRDefault="00132CF7" w:rsidP="00132CF7">
      <w:pPr>
        <w:pStyle w:val="Heading2"/>
      </w:pPr>
      <w:r w:rsidRPr="00830D7F">
        <w:rPr>
          <w:rFonts w:hint="eastAsia"/>
        </w:rPr>
        <w:t>2</w:t>
      </w:r>
      <w:r w:rsidRPr="0036466B">
        <w:t>.</w:t>
      </w:r>
      <w:r>
        <w:t>1</w:t>
      </w:r>
      <w:r w:rsidRPr="0036466B">
        <w:t xml:space="preserve"> </w:t>
      </w:r>
      <w:r w:rsidR="00BD280C">
        <w:t xml:space="preserve">CN paging - </w:t>
      </w:r>
      <w:r w:rsidR="008B541F">
        <w:t>Response to Proposal 2</w:t>
      </w:r>
    </w:p>
    <w:p w:rsidR="007B662E" w:rsidRDefault="007B662E" w:rsidP="00132CF7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In [1], it provides the following conclusion</w:t>
      </w:r>
      <w:r w:rsidR="00FA4027">
        <w:rPr>
          <w:rFonts w:eastAsia="宋体"/>
          <w:lang w:eastAsia="zh-CN"/>
        </w:rPr>
        <w:t xml:space="preserve">, and proposes to send a reply LS to </w:t>
      </w:r>
      <w:r w:rsidR="006865AD">
        <w:rPr>
          <w:rFonts w:eastAsia="宋体"/>
          <w:lang w:eastAsia="zh-CN"/>
        </w:rPr>
        <w:t>SA2 in [2]</w:t>
      </w:r>
      <w:r w:rsidR="00602A06">
        <w:rPr>
          <w:rFonts w:eastAsia="宋体"/>
          <w:lang w:eastAsia="zh-CN"/>
        </w:rPr>
        <w:t xml:space="preserve">. </w:t>
      </w:r>
      <w:r>
        <w:rPr>
          <w:rFonts w:eastAsia="宋体"/>
          <w:lang w:eastAsia="zh-CN"/>
        </w:rPr>
        <w:t xml:space="preserve"> </w:t>
      </w:r>
    </w:p>
    <w:p w:rsidR="007B662E" w:rsidRDefault="007B662E" w:rsidP="00BF6ECE">
      <w:pPr>
        <w:pStyle w:val="ListParagraph"/>
        <w:numPr>
          <w:ilvl w:val="0"/>
          <w:numId w:val="15"/>
        </w:numPr>
        <w:ind w:firstLineChars="0"/>
        <w:rPr>
          <w:rFonts w:eastAsia="宋体"/>
          <w:i/>
          <w:lang w:val="en-US" w:eastAsia="zh-CN"/>
        </w:rPr>
      </w:pPr>
      <w:r w:rsidRPr="008112A9">
        <w:rPr>
          <w:rFonts w:eastAsia="宋体"/>
          <w:i/>
          <w:lang w:val="en-US" w:eastAsia="zh-CN"/>
        </w:rPr>
        <w:t xml:space="preserve">In conclusion, we share the view of RAN2 that nothing needs to be done specifically to handle this scenario: Network and UE are aligned for both CN-subgroup PEI (deactivated) and UE-ID based PEI (activated). </w:t>
      </w:r>
    </w:p>
    <w:p w:rsidR="00216D1F" w:rsidRPr="00727C51" w:rsidRDefault="00216D1F" w:rsidP="00BF6ECE">
      <w:pPr>
        <w:pStyle w:val="ListParagraph"/>
        <w:numPr>
          <w:ilvl w:val="0"/>
          <w:numId w:val="15"/>
        </w:numPr>
        <w:ind w:firstLineChars="0"/>
        <w:rPr>
          <w:rFonts w:eastAsia="宋体"/>
          <w:i/>
          <w:lang w:val="en-US" w:eastAsia="zh-CN"/>
        </w:rPr>
      </w:pPr>
      <w:r w:rsidRPr="00727C51">
        <w:rPr>
          <w:rFonts w:eastAsia="宋体"/>
          <w:b/>
          <w:bCs/>
          <w:i/>
          <w:lang w:val="en-US" w:eastAsia="zh-CN"/>
        </w:rPr>
        <w:t>Proposal 2</w:t>
      </w:r>
      <w:r w:rsidRPr="00727C51">
        <w:rPr>
          <w:rFonts w:eastAsia="宋体"/>
          <w:i/>
          <w:lang w:val="en-US" w:eastAsia="zh-CN"/>
        </w:rPr>
        <w:t xml:space="preserve">: agree the reply LS in [5]. </w:t>
      </w:r>
    </w:p>
    <w:p w:rsidR="007B662E" w:rsidRDefault="007B662E" w:rsidP="007B662E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We want to highlight that </w:t>
      </w:r>
      <w:r w:rsidR="00105F19">
        <w:rPr>
          <w:rFonts w:eastAsia="宋体"/>
          <w:lang w:eastAsia="zh-CN"/>
        </w:rPr>
        <w:t xml:space="preserve">at previous </w:t>
      </w:r>
      <w:r w:rsidR="006865AD">
        <w:rPr>
          <w:rFonts w:eastAsia="宋体"/>
          <w:lang w:eastAsia="zh-CN"/>
        </w:rPr>
        <w:t>RAN3-12</w:t>
      </w:r>
      <w:r w:rsidR="00EB202A">
        <w:rPr>
          <w:rFonts w:eastAsia="宋体"/>
          <w:lang w:eastAsia="zh-CN"/>
        </w:rPr>
        <w:t>0</w:t>
      </w:r>
      <w:r w:rsidR="006865AD">
        <w:rPr>
          <w:rFonts w:eastAsia="宋体"/>
          <w:lang w:eastAsia="zh-CN"/>
        </w:rPr>
        <w:t xml:space="preserve"> </w:t>
      </w:r>
      <w:r w:rsidR="00105F19">
        <w:rPr>
          <w:rFonts w:eastAsia="宋体"/>
          <w:lang w:eastAsia="zh-CN"/>
        </w:rPr>
        <w:t xml:space="preserve">meeting, RAN3 </w:t>
      </w:r>
      <w:r w:rsidR="00EB202A">
        <w:rPr>
          <w:rFonts w:eastAsia="宋体"/>
          <w:lang w:eastAsia="zh-CN"/>
        </w:rPr>
        <w:t xml:space="preserve">just </w:t>
      </w:r>
      <w:r w:rsidR="00105F19">
        <w:rPr>
          <w:rFonts w:eastAsia="宋体"/>
          <w:lang w:eastAsia="zh-CN"/>
        </w:rPr>
        <w:t>sent a LS to RAN2 in [</w:t>
      </w:r>
      <w:r w:rsidR="006865AD">
        <w:rPr>
          <w:rFonts w:eastAsia="宋体"/>
          <w:lang w:eastAsia="zh-CN"/>
        </w:rPr>
        <w:t>3</w:t>
      </w:r>
      <w:r w:rsidR="00105F19">
        <w:rPr>
          <w:rFonts w:eastAsia="宋体"/>
          <w:lang w:eastAsia="zh-CN"/>
        </w:rPr>
        <w:t>],</w:t>
      </w:r>
      <w:r w:rsidR="00263AE2">
        <w:rPr>
          <w:rFonts w:eastAsia="宋体"/>
          <w:lang w:eastAsia="zh-CN"/>
        </w:rPr>
        <w:t xml:space="preserve"> with the following contents</w:t>
      </w:r>
      <w:r w:rsidR="00105F19">
        <w:rPr>
          <w:rFonts w:eastAsia="宋体"/>
          <w:lang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0040A" w:rsidRPr="00C0040A" w:rsidTr="00C0040A">
        <w:tc>
          <w:tcPr>
            <w:tcW w:w="9631" w:type="dxa"/>
          </w:tcPr>
          <w:p w:rsidR="00C0040A" w:rsidRPr="00C0040A" w:rsidRDefault="00C0040A" w:rsidP="00C0040A">
            <w:pPr>
              <w:spacing w:after="120"/>
              <w:rPr>
                <w:rFonts w:ascii="Arial" w:eastAsia="宋体" w:hAnsi="Arial" w:cs="Arial"/>
                <w:b/>
                <w:sz w:val="18"/>
              </w:rPr>
            </w:pPr>
            <w:r w:rsidRPr="00C0040A">
              <w:rPr>
                <w:rFonts w:ascii="Arial" w:eastAsia="宋体" w:hAnsi="Arial" w:cs="Arial"/>
                <w:b/>
                <w:sz w:val="18"/>
              </w:rPr>
              <w:t>1. Overall Description:</w:t>
            </w:r>
          </w:p>
          <w:p w:rsidR="00C0040A" w:rsidRPr="00C0040A" w:rsidRDefault="00C0040A" w:rsidP="00C0040A">
            <w:pPr>
              <w:rPr>
                <w:rFonts w:ascii="Arial" w:eastAsia="宋体" w:hAnsi="Arial" w:cs="Arial"/>
                <w:sz w:val="18"/>
              </w:rPr>
            </w:pPr>
            <w:r w:rsidRPr="00C0040A">
              <w:rPr>
                <w:rFonts w:ascii="Arial" w:eastAsia="宋体" w:hAnsi="Arial" w:cs="Arial"/>
                <w:sz w:val="18"/>
              </w:rPr>
              <w:t xml:space="preserve">RAN3 thanks RAN2 for their LS on the use of PEI during an emergency PDU session. </w:t>
            </w:r>
          </w:p>
          <w:p w:rsidR="00C0040A" w:rsidRPr="00C0040A" w:rsidRDefault="00C0040A" w:rsidP="00C0040A">
            <w:pPr>
              <w:rPr>
                <w:rFonts w:ascii="Arial" w:eastAsia="宋体" w:hAnsi="Arial" w:cs="Arial"/>
                <w:sz w:val="18"/>
              </w:rPr>
            </w:pPr>
            <w:r w:rsidRPr="00C0040A">
              <w:rPr>
                <w:rFonts w:ascii="Arial" w:eastAsia="宋体" w:hAnsi="Arial" w:cs="Arial"/>
                <w:sz w:val="18"/>
              </w:rPr>
              <w:t xml:space="preserve">RAN3 considers that specification impacts on RAN3 procedures would be </w:t>
            </w:r>
            <w:r w:rsidRPr="008112A9">
              <w:rPr>
                <w:rFonts w:ascii="Arial" w:eastAsia="宋体" w:hAnsi="Arial" w:cs="Arial"/>
                <w:sz w:val="18"/>
                <w:highlight w:val="yellow"/>
              </w:rPr>
              <w:t>necessary</w:t>
            </w:r>
            <w:r w:rsidRPr="00C0040A">
              <w:rPr>
                <w:rFonts w:ascii="Arial" w:eastAsia="宋体" w:hAnsi="Arial" w:cs="Arial"/>
                <w:sz w:val="18"/>
              </w:rPr>
              <w:t xml:space="preserve"> to have </w:t>
            </w:r>
            <w:proofErr w:type="spellStart"/>
            <w:r w:rsidRPr="00C0040A">
              <w:rPr>
                <w:rFonts w:ascii="Arial" w:eastAsia="宋体" w:hAnsi="Arial" w:cs="Arial"/>
                <w:sz w:val="18"/>
              </w:rPr>
              <w:t>gNB</w:t>
            </w:r>
            <w:proofErr w:type="spellEnd"/>
            <w:r w:rsidRPr="00C0040A">
              <w:rPr>
                <w:rFonts w:ascii="Arial" w:eastAsia="宋体" w:hAnsi="Arial" w:cs="Arial"/>
                <w:sz w:val="18"/>
              </w:rPr>
              <w:t xml:space="preserve"> disable the UE-ID based subgrouping when paging UEs in Emergency PDU session in RRC idle or RRC inactive state. RAN3 will not initiate to discuss these enhancements unless requested by RAN2.</w:t>
            </w:r>
          </w:p>
          <w:p w:rsidR="00C0040A" w:rsidRPr="00C0040A" w:rsidRDefault="00C0040A" w:rsidP="00C0040A">
            <w:pPr>
              <w:spacing w:after="120"/>
              <w:rPr>
                <w:rFonts w:ascii="Arial" w:eastAsia="宋体" w:hAnsi="Arial" w:cs="Arial"/>
                <w:b/>
                <w:sz w:val="18"/>
              </w:rPr>
            </w:pPr>
            <w:r w:rsidRPr="00C0040A">
              <w:rPr>
                <w:rFonts w:ascii="Arial" w:eastAsia="宋体" w:hAnsi="Arial" w:cs="Arial"/>
                <w:b/>
                <w:sz w:val="18"/>
              </w:rPr>
              <w:t>2. Actions:</w:t>
            </w:r>
          </w:p>
          <w:p w:rsidR="00C0040A" w:rsidRPr="00C0040A" w:rsidRDefault="00C0040A" w:rsidP="00C0040A">
            <w:pPr>
              <w:spacing w:after="120"/>
              <w:ind w:left="1985" w:hanging="1985"/>
              <w:rPr>
                <w:rFonts w:ascii="Arial" w:eastAsia="宋体" w:hAnsi="Arial" w:cs="Arial"/>
                <w:b/>
                <w:sz w:val="18"/>
              </w:rPr>
            </w:pPr>
            <w:r w:rsidRPr="00C0040A">
              <w:rPr>
                <w:rFonts w:ascii="Arial" w:eastAsia="宋体" w:hAnsi="Arial" w:cs="Arial"/>
                <w:b/>
                <w:sz w:val="18"/>
              </w:rPr>
              <w:t>To RAN2 group:</w:t>
            </w:r>
          </w:p>
          <w:p w:rsidR="00C0040A" w:rsidRPr="00C0040A" w:rsidRDefault="00C0040A" w:rsidP="00BD1618">
            <w:pPr>
              <w:spacing w:after="120"/>
              <w:ind w:left="993" w:hanging="993"/>
              <w:rPr>
                <w:rFonts w:eastAsia="宋体"/>
                <w:sz w:val="18"/>
                <w:lang w:eastAsia="zh-CN"/>
              </w:rPr>
            </w:pPr>
            <w:r w:rsidRPr="00C0040A">
              <w:rPr>
                <w:rFonts w:ascii="Arial" w:eastAsia="宋体" w:hAnsi="Arial" w:cs="Arial"/>
                <w:b/>
                <w:sz w:val="18"/>
              </w:rPr>
              <w:t xml:space="preserve">ACTION: </w:t>
            </w:r>
            <w:r w:rsidRPr="00C0040A">
              <w:rPr>
                <w:rFonts w:ascii="Arial" w:eastAsia="宋体" w:hAnsi="Arial" w:cs="Arial"/>
                <w:b/>
                <w:sz w:val="18"/>
              </w:rPr>
              <w:tab/>
            </w:r>
            <w:r w:rsidRPr="00C0040A">
              <w:rPr>
                <w:rFonts w:ascii="Arial" w:eastAsia="宋体" w:hAnsi="Arial" w:cs="Arial"/>
                <w:sz w:val="18"/>
              </w:rPr>
              <w:t xml:space="preserve">RAN3 kindly ask RAN2 to take RAN3 view into account. </w:t>
            </w:r>
          </w:p>
        </w:tc>
      </w:tr>
    </w:tbl>
    <w:p w:rsidR="00964694" w:rsidRDefault="00964694" w:rsidP="007B662E">
      <w:pPr>
        <w:rPr>
          <w:rFonts w:eastAsia="宋体"/>
          <w:lang w:eastAsia="zh-CN"/>
        </w:rPr>
      </w:pPr>
    </w:p>
    <w:p w:rsidR="00263AE2" w:rsidRDefault="00263AE2" w:rsidP="007B662E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At the parallel </w:t>
      </w:r>
      <w:r w:rsidR="00BC00C0">
        <w:rPr>
          <w:rFonts w:eastAsia="宋体"/>
          <w:lang w:eastAsia="zh-CN"/>
        </w:rPr>
        <w:t>RAN2</w:t>
      </w:r>
      <w:r w:rsidR="007901A1">
        <w:rPr>
          <w:rFonts w:eastAsia="宋体"/>
          <w:lang w:eastAsia="zh-CN"/>
        </w:rPr>
        <w:t xml:space="preserve">-123 </w:t>
      </w:r>
      <w:r>
        <w:rPr>
          <w:rFonts w:eastAsia="宋体"/>
          <w:lang w:eastAsia="zh-CN"/>
        </w:rPr>
        <w:t xml:space="preserve">meeting, RAN2 will continue to discuss the UE-ID based subgrouping </w:t>
      </w:r>
      <w:r w:rsidR="00BA32F6">
        <w:rPr>
          <w:rFonts w:eastAsia="宋体"/>
          <w:lang w:eastAsia="zh-CN"/>
        </w:rPr>
        <w:t>during an</w:t>
      </w:r>
      <w:r>
        <w:rPr>
          <w:rFonts w:eastAsia="宋体"/>
          <w:lang w:eastAsia="zh-CN"/>
        </w:rPr>
        <w:t xml:space="preserve"> emergency PDU session based on the reply LS from SA2 and RAN3.</w:t>
      </w:r>
      <w:r w:rsidR="00B72FBA">
        <w:rPr>
          <w:rFonts w:eastAsia="宋体"/>
          <w:lang w:eastAsia="zh-CN"/>
        </w:rPr>
        <w:t xml:space="preserve"> </w:t>
      </w:r>
      <w:r w:rsidR="007901A1">
        <w:rPr>
          <w:rFonts w:eastAsia="宋体"/>
          <w:lang w:eastAsia="zh-CN"/>
        </w:rPr>
        <w:t>In our view i</w:t>
      </w:r>
      <w:r w:rsidR="00671887">
        <w:rPr>
          <w:rFonts w:eastAsia="宋体"/>
          <w:lang w:eastAsia="zh-CN"/>
        </w:rPr>
        <w:t xml:space="preserve">t is </w:t>
      </w:r>
      <w:r w:rsidR="00B14E34">
        <w:rPr>
          <w:rFonts w:eastAsia="宋体"/>
          <w:lang w:eastAsia="zh-CN"/>
        </w:rPr>
        <w:t xml:space="preserve">a little early </w:t>
      </w:r>
      <w:r w:rsidR="007D7782">
        <w:rPr>
          <w:rFonts w:eastAsia="宋体"/>
          <w:lang w:eastAsia="zh-CN"/>
        </w:rPr>
        <w:t xml:space="preserve">to </w:t>
      </w:r>
      <w:r w:rsidR="00E86C00">
        <w:rPr>
          <w:rFonts w:eastAsia="宋体"/>
          <w:lang w:eastAsia="zh-CN"/>
        </w:rPr>
        <w:t xml:space="preserve">make a </w:t>
      </w:r>
      <w:r w:rsidR="008301EC">
        <w:rPr>
          <w:rFonts w:eastAsia="宋体"/>
          <w:lang w:eastAsia="zh-CN"/>
        </w:rPr>
        <w:t>concussion</w:t>
      </w:r>
      <w:r w:rsidR="00E86C00">
        <w:rPr>
          <w:rFonts w:eastAsia="宋体"/>
          <w:lang w:eastAsia="zh-CN"/>
        </w:rPr>
        <w:t xml:space="preserve"> that </w:t>
      </w:r>
      <w:r w:rsidR="007901A1">
        <w:rPr>
          <w:rFonts w:eastAsia="宋体"/>
          <w:lang w:eastAsia="zh-CN"/>
        </w:rPr>
        <w:t>t</w:t>
      </w:r>
      <w:r w:rsidR="00E86C00">
        <w:rPr>
          <w:rFonts w:eastAsia="宋体"/>
          <w:lang w:eastAsia="zh-CN"/>
        </w:rPr>
        <w:t xml:space="preserve">he UE-ID based PEI will be </w:t>
      </w:r>
      <w:r w:rsidR="000729A9">
        <w:rPr>
          <w:rFonts w:eastAsia="宋体"/>
          <w:lang w:eastAsia="zh-CN"/>
        </w:rPr>
        <w:t xml:space="preserve">enabled </w:t>
      </w:r>
      <w:r w:rsidR="008301EC">
        <w:rPr>
          <w:rFonts w:eastAsia="宋体"/>
          <w:lang w:eastAsia="zh-CN"/>
        </w:rPr>
        <w:t xml:space="preserve">on behalf of RAN2. </w:t>
      </w:r>
      <w:r w:rsidR="003C0214">
        <w:rPr>
          <w:rFonts w:eastAsia="宋体"/>
          <w:lang w:eastAsia="zh-CN"/>
        </w:rPr>
        <w:t xml:space="preserve"> </w:t>
      </w:r>
    </w:p>
    <w:p w:rsidR="00ED71DC" w:rsidRDefault="00ED71DC" w:rsidP="00ED71DC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S</w:t>
      </w:r>
      <w:r w:rsidR="008B7B9C" w:rsidRPr="00ED71DC">
        <w:rPr>
          <w:rFonts w:eastAsia="宋体"/>
          <w:lang w:eastAsia="zh-CN"/>
        </w:rPr>
        <w:t>econd</w:t>
      </w:r>
      <w:r w:rsidR="007901A1">
        <w:rPr>
          <w:rFonts w:eastAsia="宋体"/>
          <w:lang w:eastAsia="zh-CN"/>
        </w:rPr>
        <w:t>ly</w:t>
      </w:r>
      <w:r w:rsidR="008B7B9C" w:rsidRPr="00ED71DC">
        <w:rPr>
          <w:rFonts w:eastAsia="宋体"/>
          <w:lang w:eastAsia="zh-CN"/>
        </w:rPr>
        <w:t xml:space="preserve">, </w:t>
      </w:r>
      <w:r w:rsidR="00150AAC" w:rsidRPr="00ED71DC">
        <w:rPr>
          <w:rFonts w:eastAsia="宋体"/>
          <w:lang w:eastAsia="zh-CN"/>
        </w:rPr>
        <w:t xml:space="preserve">in the </w:t>
      </w:r>
      <w:r>
        <w:rPr>
          <w:rFonts w:eastAsia="宋体"/>
          <w:lang w:eastAsia="zh-CN"/>
        </w:rPr>
        <w:t xml:space="preserve">SA2 </w:t>
      </w:r>
      <w:r w:rsidR="001945E3">
        <w:rPr>
          <w:rFonts w:eastAsia="宋体"/>
          <w:lang w:eastAsia="zh-CN"/>
        </w:rPr>
        <w:t xml:space="preserve">reply </w:t>
      </w:r>
      <w:r w:rsidR="00150AAC" w:rsidRPr="00ED71DC">
        <w:rPr>
          <w:rFonts w:eastAsia="宋体"/>
          <w:lang w:eastAsia="zh-CN"/>
        </w:rPr>
        <w:t>LS [</w:t>
      </w:r>
      <w:r w:rsidR="00D90D97">
        <w:rPr>
          <w:rFonts w:eastAsia="宋体"/>
          <w:lang w:eastAsia="zh-CN"/>
        </w:rPr>
        <w:t>5</w:t>
      </w:r>
      <w:r w:rsidR="00150AAC" w:rsidRPr="00ED71DC">
        <w:rPr>
          <w:rFonts w:eastAsia="宋体"/>
          <w:lang w:eastAsia="zh-CN"/>
        </w:rPr>
        <w:t xml:space="preserve">], </w:t>
      </w:r>
      <w:r w:rsidR="00EB4119">
        <w:rPr>
          <w:rFonts w:eastAsia="宋体"/>
          <w:lang w:eastAsia="zh-CN"/>
        </w:rPr>
        <w:t>SA2 just provide</w:t>
      </w:r>
      <w:r w:rsidR="007901A1">
        <w:rPr>
          <w:rFonts w:eastAsia="宋体"/>
          <w:lang w:eastAsia="zh-CN"/>
        </w:rPr>
        <w:t>d</w:t>
      </w:r>
      <w:r w:rsidR="00EB4119">
        <w:rPr>
          <w:rFonts w:eastAsia="宋体"/>
          <w:lang w:eastAsia="zh-CN"/>
        </w:rPr>
        <w:t xml:space="preserve"> </w:t>
      </w:r>
      <w:r w:rsidR="007901A1">
        <w:rPr>
          <w:rFonts w:eastAsia="宋体"/>
          <w:lang w:eastAsia="zh-CN"/>
        </w:rPr>
        <w:t>the action</w:t>
      </w:r>
      <w:r w:rsidR="00613832">
        <w:rPr>
          <w:rFonts w:eastAsia="宋体"/>
          <w:lang w:eastAsia="zh-CN"/>
        </w:rPr>
        <w:t xml:space="preserve"> towards</w:t>
      </w:r>
      <w:r w:rsidR="007901A1">
        <w:rPr>
          <w:rFonts w:eastAsia="宋体"/>
          <w:lang w:eastAsia="zh-CN"/>
        </w:rPr>
        <w:t xml:space="preserve"> </w:t>
      </w:r>
      <w:r w:rsidR="004F5139">
        <w:rPr>
          <w:rFonts w:eastAsia="宋体"/>
          <w:lang w:eastAsia="zh-CN"/>
        </w:rPr>
        <w:t xml:space="preserve">RAN3 </w:t>
      </w:r>
      <w:r w:rsidR="007901A1">
        <w:rPr>
          <w:rFonts w:eastAsia="宋体"/>
          <w:lang w:eastAsia="zh-CN"/>
        </w:rPr>
        <w:t>to take the information in the LS into consideration</w:t>
      </w:r>
      <w:r w:rsidR="00EB4119">
        <w:rPr>
          <w:rFonts w:eastAsia="宋体"/>
          <w:lang w:eastAsia="zh-CN"/>
        </w:rPr>
        <w:t xml:space="preserve">, but without </w:t>
      </w:r>
      <w:r w:rsidR="004F5139">
        <w:rPr>
          <w:rFonts w:eastAsia="宋体"/>
          <w:lang w:eastAsia="zh-CN"/>
        </w:rPr>
        <w:t xml:space="preserve">asking for </w:t>
      </w:r>
      <w:r>
        <w:rPr>
          <w:rFonts w:eastAsia="宋体"/>
          <w:lang w:eastAsia="zh-CN"/>
        </w:rPr>
        <w:t xml:space="preserve">immediate </w:t>
      </w:r>
      <w:r w:rsidR="008B7B9C" w:rsidRPr="00ED71DC">
        <w:rPr>
          <w:rFonts w:eastAsia="宋体"/>
          <w:lang w:eastAsia="zh-CN"/>
        </w:rPr>
        <w:t>action</w:t>
      </w:r>
      <w:r w:rsidR="002E665C">
        <w:rPr>
          <w:rFonts w:eastAsia="宋体"/>
          <w:lang w:eastAsia="zh-CN"/>
        </w:rPr>
        <w:t xml:space="preserve"> </w:t>
      </w:r>
      <w:r w:rsidR="000167E7">
        <w:rPr>
          <w:rFonts w:eastAsia="宋体"/>
          <w:lang w:eastAsia="zh-CN"/>
        </w:rPr>
        <w:t xml:space="preserve">for RAN3 to feedback to SA2. </w:t>
      </w:r>
      <w:r w:rsidR="00EB4119">
        <w:rPr>
          <w:rFonts w:eastAsia="宋体"/>
          <w:lang w:eastAsia="zh-CN"/>
        </w:rPr>
        <w:t>The action part in [</w:t>
      </w:r>
      <w:r w:rsidR="0050754C">
        <w:rPr>
          <w:rFonts w:eastAsia="宋体"/>
          <w:lang w:eastAsia="zh-CN"/>
        </w:rPr>
        <w:t>5</w:t>
      </w:r>
      <w:r w:rsidR="00EB4119">
        <w:rPr>
          <w:rFonts w:eastAsia="宋体"/>
          <w:lang w:eastAsia="zh-CN"/>
        </w:rPr>
        <w:t xml:space="preserve">] is copied as follows.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E665C" w:rsidTr="002E665C">
        <w:tc>
          <w:tcPr>
            <w:tcW w:w="9631" w:type="dxa"/>
          </w:tcPr>
          <w:p w:rsidR="002E665C" w:rsidRPr="000F4E43" w:rsidRDefault="002E665C" w:rsidP="002E665C">
            <w:pPr>
              <w:spacing w:after="120"/>
              <w:rPr>
                <w:rFonts w:ascii="Arial" w:hAnsi="Arial" w:cs="Arial"/>
                <w:b/>
              </w:rPr>
            </w:pPr>
            <w:r w:rsidRPr="000F4E43">
              <w:rPr>
                <w:rFonts w:ascii="Arial" w:hAnsi="Arial" w:cs="Arial"/>
                <w:b/>
              </w:rPr>
              <w:t>2. Actions:</w:t>
            </w:r>
          </w:p>
          <w:p w:rsidR="002E665C" w:rsidRPr="000F4E43" w:rsidRDefault="002E665C" w:rsidP="002E665C">
            <w:pPr>
              <w:spacing w:after="120"/>
              <w:ind w:left="1985" w:hanging="1985"/>
              <w:rPr>
                <w:rFonts w:ascii="Arial" w:hAnsi="Arial" w:cs="Arial"/>
                <w:b/>
              </w:rPr>
            </w:pPr>
            <w:r w:rsidRPr="000F4E43">
              <w:rPr>
                <w:rFonts w:ascii="Arial" w:hAnsi="Arial" w:cs="Arial"/>
                <w:b/>
              </w:rPr>
              <w:t xml:space="preserve">To </w:t>
            </w:r>
            <w:r>
              <w:rPr>
                <w:rFonts w:ascii="Arial" w:hAnsi="Arial" w:cs="Arial"/>
                <w:b/>
              </w:rPr>
              <w:t>RAN2, RAN3, CT1</w:t>
            </w:r>
          </w:p>
          <w:p w:rsidR="002E665C" w:rsidRDefault="002E665C" w:rsidP="002E665C">
            <w:pPr>
              <w:spacing w:after="120"/>
              <w:ind w:left="993" w:hanging="993"/>
              <w:rPr>
                <w:rFonts w:eastAsia="宋体"/>
                <w:lang w:eastAsia="zh-CN"/>
              </w:rPr>
            </w:pPr>
            <w:r w:rsidRPr="000F4E43">
              <w:rPr>
                <w:rFonts w:ascii="Arial" w:hAnsi="Arial" w:cs="Arial"/>
                <w:b/>
              </w:rPr>
              <w:t xml:space="preserve">ACTION: </w:t>
            </w:r>
            <w:r w:rsidRPr="000F4E43">
              <w:rPr>
                <w:rFonts w:ascii="Arial" w:hAnsi="Arial" w:cs="Arial"/>
                <w:b/>
              </w:rPr>
              <w:tab/>
            </w:r>
            <w:r>
              <w:rPr>
                <w:rFonts w:ascii="Arial" w:hAnsi="Arial" w:cs="Arial"/>
              </w:rPr>
              <w:t>SA2</w:t>
            </w:r>
            <w:r w:rsidRPr="002671AC">
              <w:rPr>
                <w:rFonts w:ascii="Arial" w:hAnsi="Arial" w:cs="Arial"/>
              </w:rPr>
              <w:t xml:space="preserve"> kindly</w:t>
            </w:r>
            <w:r>
              <w:rPr>
                <w:rFonts w:ascii="Arial" w:hAnsi="Arial" w:cs="Arial"/>
              </w:rPr>
              <w:t xml:space="preserve"> asks RAN2, RAN3 and CT1 take above information into consideration</w:t>
            </w:r>
            <w:r w:rsidRPr="002F7089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</w:tbl>
    <w:p w:rsidR="00EB4119" w:rsidRDefault="00EB4119" w:rsidP="00ED71DC">
      <w:pPr>
        <w:rPr>
          <w:rFonts w:eastAsia="宋体"/>
          <w:lang w:eastAsia="zh-CN"/>
        </w:rPr>
      </w:pPr>
    </w:p>
    <w:p w:rsidR="00EB4119" w:rsidRDefault="00EB4119" w:rsidP="00ED71DC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Hence, we don’t see the </w:t>
      </w:r>
      <w:r w:rsidR="00441C04">
        <w:rPr>
          <w:rFonts w:eastAsia="宋体"/>
          <w:lang w:eastAsia="zh-CN"/>
        </w:rPr>
        <w:t xml:space="preserve">urgent </w:t>
      </w:r>
      <w:r>
        <w:rPr>
          <w:rFonts w:eastAsia="宋体"/>
          <w:lang w:eastAsia="zh-CN"/>
        </w:rPr>
        <w:t xml:space="preserve">need to send reply LS to SA2, at least at this meeting. </w:t>
      </w:r>
    </w:p>
    <w:p w:rsidR="00132CF7" w:rsidRDefault="0008698E" w:rsidP="00132CF7">
      <w:pPr>
        <w:pStyle w:val="Proposal"/>
        <w:numPr>
          <w:ilvl w:val="0"/>
          <w:numId w:val="9"/>
        </w:numPr>
        <w:spacing w:before="240"/>
        <w:ind w:left="1560" w:hanging="1200"/>
      </w:pPr>
      <w:r>
        <w:lastRenderedPageBreak/>
        <w:t>No urgent need to send reply LS to SA2</w:t>
      </w:r>
      <w:r w:rsidR="008B7B9C">
        <w:t xml:space="preserve"> as proposed in [2]</w:t>
      </w:r>
      <w:r w:rsidR="00733B17">
        <w:t xml:space="preserve">. </w:t>
      </w:r>
    </w:p>
    <w:p w:rsidR="00132CF7" w:rsidRDefault="00132CF7" w:rsidP="00132CF7">
      <w:pPr>
        <w:pStyle w:val="Heading2"/>
      </w:pPr>
      <w:r w:rsidRPr="00830D7F">
        <w:rPr>
          <w:rFonts w:hint="eastAsia"/>
        </w:rPr>
        <w:t>2</w:t>
      </w:r>
      <w:r w:rsidRPr="0036466B">
        <w:t>.</w:t>
      </w:r>
      <w:r>
        <w:t>2</w:t>
      </w:r>
      <w:r w:rsidRPr="0036466B">
        <w:t xml:space="preserve"> </w:t>
      </w:r>
      <w:r w:rsidR="00BD280C">
        <w:t xml:space="preserve">RAN paging - </w:t>
      </w:r>
      <w:r w:rsidR="00AD6CC2">
        <w:t xml:space="preserve">Response to proposal </w:t>
      </w:r>
      <w:r w:rsidR="00BD280C">
        <w:t>3</w:t>
      </w:r>
      <w:r>
        <w:t xml:space="preserve"> </w:t>
      </w:r>
    </w:p>
    <w:p w:rsidR="008B7B9C" w:rsidRDefault="008B7B9C" w:rsidP="009228BA">
      <w:r>
        <w:t>In [1], it is proposed to disable the CN based su</w:t>
      </w:r>
      <w:r w:rsidR="0091032B">
        <w:t xml:space="preserve">bgrouping </w:t>
      </w:r>
      <w:r w:rsidR="00F13378">
        <w:t>for an emergency PDU session, and a CR</w:t>
      </w:r>
      <w:r w:rsidR="00DA5CF6">
        <w:t xml:space="preserve"> [4]</w:t>
      </w:r>
      <w:r w:rsidR="00F13378">
        <w:t xml:space="preserve"> is proposed to be agreed </w:t>
      </w:r>
      <w:r w:rsidR="00E648FA">
        <w:t xml:space="preserve">(copied </w:t>
      </w:r>
      <w:r w:rsidR="00F13378">
        <w:t>as follows</w:t>
      </w:r>
      <w:r w:rsidR="00E648FA">
        <w:t xml:space="preserve">). </w:t>
      </w:r>
      <w:r w:rsidR="00F13378">
        <w:t xml:space="preserve"> </w:t>
      </w:r>
    </w:p>
    <w:p w:rsidR="008B7B9C" w:rsidRPr="00115E67" w:rsidRDefault="008B7B9C" w:rsidP="00BF6ECE">
      <w:pPr>
        <w:pStyle w:val="ListParagraph"/>
        <w:numPr>
          <w:ilvl w:val="0"/>
          <w:numId w:val="15"/>
        </w:numPr>
        <w:ind w:firstLineChars="0"/>
        <w:rPr>
          <w:rFonts w:eastAsia="宋体"/>
          <w:i/>
          <w:lang w:val="en-US" w:eastAsia="zh-CN"/>
        </w:rPr>
      </w:pPr>
      <w:r w:rsidRPr="002C335C">
        <w:rPr>
          <w:rFonts w:eastAsia="宋体"/>
          <w:i/>
          <w:lang w:val="en-US" w:eastAsia="zh-CN"/>
        </w:rPr>
        <w:t xml:space="preserve">Therefore, the </w:t>
      </w:r>
      <w:proofErr w:type="spellStart"/>
      <w:r w:rsidRPr="002C335C">
        <w:rPr>
          <w:rFonts w:eastAsia="宋体"/>
          <w:i/>
          <w:lang w:val="en-US" w:eastAsia="zh-CN"/>
        </w:rPr>
        <w:t>gNB</w:t>
      </w:r>
      <w:proofErr w:type="spellEnd"/>
      <w:r w:rsidRPr="002C335C">
        <w:rPr>
          <w:rFonts w:eastAsia="宋体"/>
          <w:i/>
          <w:lang w:val="en-US" w:eastAsia="zh-CN"/>
        </w:rPr>
        <w:t xml:space="preserve"> should refrain from using CN-based subgroup PEI even though it earlier received the </w:t>
      </w:r>
      <w:r w:rsidRPr="002C335C">
        <w:rPr>
          <w:rFonts w:eastAsia="宋体"/>
          <w:i/>
          <w:iCs/>
          <w:lang w:val="en-US" w:eastAsia="zh-CN"/>
        </w:rPr>
        <w:t xml:space="preserve">PEIPS Assistance information </w:t>
      </w:r>
      <w:r w:rsidRPr="002C335C">
        <w:rPr>
          <w:rFonts w:eastAsia="宋体"/>
          <w:i/>
          <w:lang w:val="en-US" w:eastAsia="zh-CN"/>
        </w:rPr>
        <w:t>IE</w:t>
      </w:r>
      <w:r w:rsidRPr="00115E67">
        <w:rPr>
          <w:rFonts w:eastAsia="宋体"/>
          <w:i/>
          <w:lang w:val="en-US" w:eastAsia="zh-CN"/>
        </w:rPr>
        <w:t xml:space="preserve">.  This is possible because the </w:t>
      </w:r>
      <w:proofErr w:type="spellStart"/>
      <w:r w:rsidRPr="00115E67">
        <w:rPr>
          <w:rFonts w:eastAsia="宋体"/>
          <w:i/>
          <w:lang w:val="en-US" w:eastAsia="zh-CN"/>
        </w:rPr>
        <w:t>gNB</w:t>
      </w:r>
      <w:proofErr w:type="spellEnd"/>
      <w:r w:rsidRPr="00115E67">
        <w:rPr>
          <w:rFonts w:eastAsia="宋体"/>
          <w:i/>
          <w:lang w:val="en-US" w:eastAsia="zh-CN"/>
        </w:rPr>
        <w:t xml:space="preserve"> can detect from the 5QI/ARP of the QoS flow of the received packet that it concerns an emergency PDU session. However, we think this needs a special hint in TS 38.300 specification. </w:t>
      </w:r>
    </w:p>
    <w:p w:rsidR="009228BA" w:rsidRDefault="00115E67" w:rsidP="009228BA">
      <w:r>
        <w:t>We have sympathy to disable the CN based subgrouping for RRC inactive UE</w:t>
      </w:r>
      <w:r w:rsidR="00E240F5">
        <w:t xml:space="preserve"> as well</w:t>
      </w:r>
      <w:r>
        <w:t xml:space="preserve">. </w:t>
      </w:r>
      <w:r w:rsidR="00F6525B">
        <w:t>But</w:t>
      </w:r>
      <w:r w:rsidR="00FB3C15">
        <w:t xml:space="preserve"> on the other hand, </w:t>
      </w:r>
      <w:r w:rsidR="00F6525B">
        <w:t xml:space="preserve">it </w:t>
      </w:r>
      <w:r w:rsidR="00E14A22">
        <w:t>may</w:t>
      </w:r>
      <w:r w:rsidR="007C76E9">
        <w:t xml:space="preserve"> </w:t>
      </w:r>
      <w:r w:rsidR="00E14A22">
        <w:t xml:space="preserve">be a bit </w:t>
      </w:r>
      <w:r w:rsidR="00F6525B">
        <w:t xml:space="preserve">early to </w:t>
      </w:r>
      <w:r w:rsidR="005E71AF">
        <w:t>agree at this moment</w:t>
      </w:r>
      <w:r w:rsidR="001C111B">
        <w:t xml:space="preserve"> due the following reasons</w:t>
      </w:r>
      <w:r w:rsidR="005E71AF">
        <w:t xml:space="preserve">. </w:t>
      </w:r>
    </w:p>
    <w:p w:rsidR="00CD4328" w:rsidRDefault="00C95B44" w:rsidP="00BF6ECE">
      <w:pPr>
        <w:pStyle w:val="ListParagraph"/>
        <w:numPr>
          <w:ilvl w:val="0"/>
          <w:numId w:val="15"/>
        </w:numPr>
        <w:ind w:firstLineChars="0"/>
      </w:pPr>
      <w:r>
        <w:t>T</w:t>
      </w:r>
      <w:r w:rsidR="0004267F">
        <w:t xml:space="preserve">he </w:t>
      </w:r>
      <w:r w:rsidR="00980108">
        <w:t xml:space="preserve">original LS from RAN2 </w:t>
      </w:r>
      <w:r w:rsidR="003319EF">
        <w:t xml:space="preserve">in [6] </w:t>
      </w:r>
      <w:r w:rsidR="00980108">
        <w:t xml:space="preserve">only discusses the </w:t>
      </w:r>
      <w:r w:rsidR="00561CDF">
        <w:t>UE-ID based subgrouping, but not the CN based subgrouping</w:t>
      </w:r>
      <w:r w:rsidR="003319EF">
        <w:t xml:space="preserve">.  </w:t>
      </w:r>
    </w:p>
    <w:p w:rsidR="003F3D45" w:rsidRDefault="007D412A" w:rsidP="00BF6ECE">
      <w:pPr>
        <w:pStyle w:val="ListParagraph"/>
        <w:numPr>
          <w:ilvl w:val="0"/>
          <w:numId w:val="15"/>
        </w:numPr>
        <w:ind w:firstLineChars="0"/>
      </w:pPr>
      <w:r>
        <w:t xml:space="preserve">Whether to </w:t>
      </w:r>
      <w:r w:rsidR="00D03285">
        <w:t>enable/</w:t>
      </w:r>
      <w:r>
        <w:t xml:space="preserve">disable </w:t>
      </w:r>
      <w:r w:rsidR="00580187">
        <w:t xml:space="preserve">the </w:t>
      </w:r>
      <w:r>
        <w:t xml:space="preserve">UE-ID based subgrouping </w:t>
      </w:r>
      <w:r w:rsidR="000A1E07">
        <w:t xml:space="preserve">for RRC inactive UE </w:t>
      </w:r>
      <w:r>
        <w:t xml:space="preserve">should </w:t>
      </w:r>
      <w:r w:rsidR="00225639">
        <w:t xml:space="preserve">also </w:t>
      </w:r>
      <w:r>
        <w:t xml:space="preserve">be </w:t>
      </w:r>
      <w:r w:rsidR="00BE3F94">
        <w:t>considered</w:t>
      </w:r>
      <w:r w:rsidR="00B5506E">
        <w:t xml:space="preserve"> to have a whole picture </w:t>
      </w:r>
      <w:r w:rsidR="00FF235C">
        <w:t>in addition to the</w:t>
      </w:r>
      <w:r w:rsidR="002D1070">
        <w:t xml:space="preserve"> CN based subgrouping pr</w:t>
      </w:r>
      <w:r w:rsidR="002F4388">
        <w:t>o</w:t>
      </w:r>
      <w:r w:rsidR="002D1070">
        <w:t>posed in</w:t>
      </w:r>
      <w:r w:rsidR="00F33F1C">
        <w:t xml:space="preserve"> the CR in [</w:t>
      </w:r>
      <w:r w:rsidR="001D26E3">
        <w:t>4</w:t>
      </w:r>
      <w:r w:rsidR="00F33F1C">
        <w:t>]</w:t>
      </w:r>
      <w:r w:rsidR="00BE3F94">
        <w:t xml:space="preserve">. </w:t>
      </w:r>
      <w:r w:rsidR="009E28C9">
        <w:t>The below provides a table for the PEI handling during the emergency PDU session</w:t>
      </w:r>
      <w:r w:rsidR="00646073">
        <w:t>,</w:t>
      </w:r>
      <w:r w:rsidR="008C46D1">
        <w:t xml:space="preserve"> which </w:t>
      </w:r>
      <w:r w:rsidR="00403CE6">
        <w:t>needs</w:t>
      </w:r>
      <w:r w:rsidR="006C0434">
        <w:t xml:space="preserve"> to be finally concluded by RAN2. </w:t>
      </w:r>
      <w:r w:rsidR="00BC45BB">
        <w:t>I</w:t>
      </w:r>
      <w:r w:rsidR="00273C8F">
        <w:t xml:space="preserve">t </w:t>
      </w:r>
      <w:r w:rsidR="004E0E7D">
        <w:t>might be</w:t>
      </w:r>
      <w:r w:rsidR="00273C8F">
        <w:t xml:space="preserve"> better to have </w:t>
      </w:r>
      <w:r w:rsidR="00AE650A">
        <w:t>clear answers</w:t>
      </w:r>
      <w:r w:rsidR="00273C8F">
        <w:t xml:space="preserve"> </w:t>
      </w:r>
      <w:r w:rsidR="00153335">
        <w:t>for the</w:t>
      </w:r>
      <w:r w:rsidR="007414F8">
        <w:t xml:space="preserve"> whole table</w:t>
      </w:r>
      <w:r w:rsidR="00A241B3">
        <w:t xml:space="preserve"> first</w:t>
      </w:r>
      <w:r w:rsidR="007414F8">
        <w:t xml:space="preserve">. </w:t>
      </w:r>
      <w:r w:rsidR="00153335">
        <w:t xml:space="preserve"> </w:t>
      </w:r>
    </w:p>
    <w:p w:rsidR="000165A3" w:rsidRDefault="00DB3116" w:rsidP="00127E2C">
      <w:pPr>
        <w:jc w:val="center"/>
      </w:pPr>
      <w:r>
        <w:t>Table I PEI during emergency PDU session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3240"/>
        <w:gridCol w:w="4146"/>
      </w:tblGrid>
      <w:tr w:rsidR="00B5321E" w:rsidTr="00127E2C">
        <w:tc>
          <w:tcPr>
            <w:tcW w:w="2245" w:type="dxa"/>
          </w:tcPr>
          <w:p w:rsidR="00B5321E" w:rsidRPr="00127E2C" w:rsidRDefault="00466224" w:rsidP="009228BA">
            <w:pPr>
              <w:rPr>
                <w:i/>
              </w:rPr>
            </w:pPr>
            <w:r>
              <w:rPr>
                <w:i/>
              </w:rPr>
              <w:t xml:space="preserve">PEI during </w:t>
            </w:r>
            <w:proofErr w:type="spellStart"/>
            <w:r w:rsidR="00673E6A" w:rsidRPr="00127E2C">
              <w:rPr>
                <w:i/>
              </w:rPr>
              <w:t>During</w:t>
            </w:r>
            <w:proofErr w:type="spellEnd"/>
            <w:r w:rsidR="00673E6A" w:rsidRPr="00127E2C">
              <w:rPr>
                <w:i/>
              </w:rPr>
              <w:t xml:space="preserve"> emergency PDU session</w:t>
            </w:r>
          </w:p>
        </w:tc>
        <w:tc>
          <w:tcPr>
            <w:tcW w:w="3240" w:type="dxa"/>
          </w:tcPr>
          <w:p w:rsidR="00B5321E" w:rsidRDefault="00B5321E" w:rsidP="009228BA">
            <w:r>
              <w:t>CN based subgrouping</w:t>
            </w:r>
          </w:p>
        </w:tc>
        <w:tc>
          <w:tcPr>
            <w:tcW w:w="4146" w:type="dxa"/>
          </w:tcPr>
          <w:p w:rsidR="00B5321E" w:rsidRDefault="00B5321E" w:rsidP="009228BA">
            <w:r>
              <w:t>UE-ID based subgrouping</w:t>
            </w:r>
          </w:p>
        </w:tc>
      </w:tr>
      <w:tr w:rsidR="00B5321E" w:rsidTr="00127E2C">
        <w:tc>
          <w:tcPr>
            <w:tcW w:w="2245" w:type="dxa"/>
          </w:tcPr>
          <w:p w:rsidR="00B5321E" w:rsidRDefault="00B5321E" w:rsidP="009228BA">
            <w:r>
              <w:t>CN triggered paging</w:t>
            </w:r>
          </w:p>
        </w:tc>
        <w:tc>
          <w:tcPr>
            <w:tcW w:w="3240" w:type="dxa"/>
          </w:tcPr>
          <w:p w:rsidR="00B5321E" w:rsidRDefault="009E28C9" w:rsidP="009228BA">
            <w:r>
              <w:t>D</w:t>
            </w:r>
            <w:r w:rsidR="00297498">
              <w:t>isabled</w:t>
            </w:r>
          </w:p>
        </w:tc>
        <w:tc>
          <w:tcPr>
            <w:tcW w:w="4146" w:type="dxa"/>
          </w:tcPr>
          <w:p w:rsidR="00B5321E" w:rsidRDefault="00297498" w:rsidP="009228BA">
            <w:r>
              <w:t>Enabled (</w:t>
            </w:r>
            <w:r w:rsidR="0031296B">
              <w:t>R</w:t>
            </w:r>
            <w:r>
              <w:t>equiring RAN2 final conclusion</w:t>
            </w:r>
            <w:r w:rsidR="00536AD4">
              <w:t xml:space="preserve"> based on RAN3</w:t>
            </w:r>
            <w:r w:rsidR="006C718A">
              <w:t>/SA2</w:t>
            </w:r>
            <w:r w:rsidR="00536AD4">
              <w:t xml:space="preserve"> feedback</w:t>
            </w:r>
            <w:r>
              <w:t>)</w:t>
            </w:r>
            <w:r w:rsidR="00AB378B" w:rsidRPr="00127E2C">
              <w:rPr>
                <w:highlight w:val="yellow"/>
              </w:rPr>
              <w:t>?</w:t>
            </w:r>
          </w:p>
        </w:tc>
      </w:tr>
      <w:tr w:rsidR="00B5321E" w:rsidTr="00127E2C">
        <w:tc>
          <w:tcPr>
            <w:tcW w:w="2245" w:type="dxa"/>
          </w:tcPr>
          <w:p w:rsidR="00B5321E" w:rsidRDefault="00B5321E" w:rsidP="009228BA">
            <w:r>
              <w:t>RAN paging</w:t>
            </w:r>
          </w:p>
        </w:tc>
        <w:tc>
          <w:tcPr>
            <w:tcW w:w="3240" w:type="dxa"/>
          </w:tcPr>
          <w:p w:rsidR="00B5321E" w:rsidRDefault="00650293" w:rsidP="009228BA">
            <w:r>
              <w:t>D</w:t>
            </w:r>
            <w:r w:rsidR="00536AD4">
              <w:t>isabled</w:t>
            </w:r>
            <w:r w:rsidR="00536AD4" w:rsidRPr="00127E2C">
              <w:rPr>
                <w:highlight w:val="yellow"/>
              </w:rPr>
              <w:t>?</w:t>
            </w:r>
            <w:r w:rsidR="00536AD4">
              <w:t xml:space="preserve"> </w:t>
            </w:r>
          </w:p>
        </w:tc>
        <w:tc>
          <w:tcPr>
            <w:tcW w:w="4146" w:type="dxa"/>
          </w:tcPr>
          <w:p w:rsidR="00B5321E" w:rsidRDefault="00037AC8" w:rsidP="009228BA">
            <w:r>
              <w:t>Enabled</w:t>
            </w:r>
            <w:r w:rsidR="00AC576C">
              <w:t xml:space="preserve"> (</w:t>
            </w:r>
            <w:r w:rsidR="0031296B">
              <w:t>R</w:t>
            </w:r>
            <w:r w:rsidR="00AC576C">
              <w:t>equiring RAN2 final conclusion based on RAN</w:t>
            </w:r>
            <w:r w:rsidR="006C718A">
              <w:t>3</w:t>
            </w:r>
            <w:r w:rsidR="00AC576C">
              <w:t>/</w:t>
            </w:r>
            <w:r w:rsidR="006C718A">
              <w:t>SA2</w:t>
            </w:r>
            <w:r w:rsidR="00AC576C">
              <w:t xml:space="preserve"> feedback)</w:t>
            </w:r>
            <w:r w:rsidR="00AB378B" w:rsidRPr="00127E2C">
              <w:rPr>
                <w:highlight w:val="yellow"/>
              </w:rPr>
              <w:t>?</w:t>
            </w:r>
          </w:p>
        </w:tc>
      </w:tr>
    </w:tbl>
    <w:p w:rsidR="00D05D70" w:rsidRDefault="00D05D70" w:rsidP="009228BA"/>
    <w:p w:rsidR="00234644" w:rsidRDefault="00D31EC8" w:rsidP="009228BA">
      <w:r>
        <w:t>Hence for this meeting, w</w:t>
      </w:r>
      <w:r w:rsidR="00234644">
        <w:t>e see possible way forwards</w:t>
      </w:r>
      <w:r>
        <w:t xml:space="preserve"> for this CR</w:t>
      </w:r>
      <w:r w:rsidR="00234644">
        <w:t xml:space="preserve">: </w:t>
      </w:r>
    </w:p>
    <w:p w:rsidR="00234644" w:rsidRDefault="00234644" w:rsidP="00BF6ECE">
      <w:pPr>
        <w:pStyle w:val="ListParagraph"/>
        <w:numPr>
          <w:ilvl w:val="0"/>
          <w:numId w:val="15"/>
        </w:numPr>
        <w:ind w:firstLineChars="0"/>
      </w:pPr>
      <w:r w:rsidRPr="008B1718">
        <w:rPr>
          <w:b/>
        </w:rPr>
        <w:t>Option 1</w:t>
      </w:r>
      <w:r>
        <w:t>: monitor RAN2 progress</w:t>
      </w:r>
      <w:r w:rsidR="0038519E">
        <w:t xml:space="preserve"> in parallel</w:t>
      </w:r>
      <w:r>
        <w:t xml:space="preserve">, and decide </w:t>
      </w:r>
      <w:r w:rsidR="00E14744">
        <w:t xml:space="preserve">jointly CN based subgrouping and </w:t>
      </w:r>
      <w:r w:rsidR="0029095B">
        <w:t>UE-ID based subgrouping</w:t>
      </w:r>
      <w:r w:rsidR="00E14744">
        <w:t xml:space="preserve"> for RRC-inactive UE</w:t>
      </w:r>
      <w:r w:rsidR="0029095B">
        <w:t xml:space="preserve">; </w:t>
      </w:r>
    </w:p>
    <w:p w:rsidR="00234644" w:rsidRDefault="00234644" w:rsidP="00BF6ECE">
      <w:pPr>
        <w:pStyle w:val="ListParagraph"/>
        <w:numPr>
          <w:ilvl w:val="0"/>
          <w:numId w:val="15"/>
        </w:numPr>
        <w:ind w:firstLineChars="0"/>
      </w:pPr>
      <w:r w:rsidRPr="008B1718">
        <w:rPr>
          <w:b/>
        </w:rPr>
        <w:t>Option 2</w:t>
      </w:r>
      <w:r>
        <w:t xml:space="preserve">: </w:t>
      </w:r>
      <w:r w:rsidR="00163012">
        <w:t>postpone to next meeting, and proceed based on RAN2 agreements</w:t>
      </w:r>
      <w:r w:rsidR="00FE577A">
        <w:t>;</w:t>
      </w:r>
    </w:p>
    <w:p w:rsidR="0074031C" w:rsidRPr="009228BA" w:rsidRDefault="0074031C" w:rsidP="00BF6ECE">
      <w:pPr>
        <w:pStyle w:val="ListParagraph"/>
        <w:numPr>
          <w:ilvl w:val="0"/>
          <w:numId w:val="15"/>
        </w:numPr>
        <w:ind w:firstLineChars="0"/>
      </w:pPr>
      <w:r>
        <w:rPr>
          <w:b/>
        </w:rPr>
        <w:t>Option 3</w:t>
      </w:r>
      <w:r w:rsidRPr="0074031C">
        <w:t>:</w:t>
      </w:r>
      <w:r>
        <w:t xml:space="preserve"> agree the draft CR in [4]</w:t>
      </w:r>
    </w:p>
    <w:p w:rsidR="00132CF7" w:rsidRDefault="007818C9" w:rsidP="00877130">
      <w:pPr>
        <w:pStyle w:val="Proposal"/>
        <w:numPr>
          <w:ilvl w:val="0"/>
          <w:numId w:val="9"/>
        </w:numPr>
        <w:ind w:left="1560" w:hanging="1200"/>
      </w:pPr>
      <w:bookmarkStart w:id="3" w:name="_Hlk126668842"/>
      <w:r>
        <w:t>RAN3 to discuss the</w:t>
      </w:r>
      <w:r w:rsidR="00E30BB8">
        <w:t>se</w:t>
      </w:r>
      <w:r>
        <w:t xml:space="preserve"> options to </w:t>
      </w:r>
      <w:r w:rsidR="00773BE7">
        <w:t xml:space="preserve">treat </w:t>
      </w:r>
      <w:r>
        <w:t>the draft CR</w:t>
      </w:r>
      <w:r w:rsidR="005531E5">
        <w:t xml:space="preserve"> in [</w:t>
      </w:r>
      <w:r w:rsidR="008123BA">
        <w:t>4</w:t>
      </w:r>
      <w:r w:rsidR="005531E5">
        <w:t xml:space="preserve">]. </w:t>
      </w:r>
    </w:p>
    <w:p w:rsidR="00132CF7" w:rsidRPr="007D3E81" w:rsidRDefault="00132CF7" w:rsidP="00132CF7">
      <w:pPr>
        <w:pStyle w:val="Heading1"/>
        <w:rPr>
          <w:rFonts w:eastAsia="宋体"/>
          <w:lang w:eastAsia="zh-CN"/>
        </w:rPr>
      </w:pPr>
      <w:bookmarkStart w:id="4" w:name="_Toc423019950"/>
      <w:bookmarkStart w:id="5" w:name="_Toc423020279"/>
      <w:bookmarkStart w:id="6" w:name="_Toc423020296"/>
      <w:bookmarkEnd w:id="1"/>
      <w:bookmarkEnd w:id="2"/>
      <w:bookmarkEnd w:id="3"/>
      <w:bookmarkEnd w:id="4"/>
      <w:bookmarkEnd w:id="5"/>
      <w:bookmarkEnd w:id="6"/>
      <w:r>
        <w:rPr>
          <w:rFonts w:eastAsia="宋体"/>
          <w:lang w:eastAsia="zh-CN"/>
        </w:rPr>
        <w:t xml:space="preserve">4. </w:t>
      </w:r>
      <w:r w:rsidRPr="007D3E81">
        <w:rPr>
          <w:rFonts w:eastAsia="宋体"/>
          <w:lang w:eastAsia="zh-CN"/>
        </w:rPr>
        <w:t>Conclusion</w:t>
      </w:r>
    </w:p>
    <w:p w:rsidR="00132CF7" w:rsidRDefault="00132CF7" w:rsidP="00132CF7">
      <w:pPr>
        <w:rPr>
          <w:lang w:eastAsia="zh-CN"/>
        </w:rPr>
      </w:pPr>
      <w:r>
        <w:rPr>
          <w:lang w:eastAsia="zh-CN"/>
        </w:rPr>
        <w:t>Based on the discussion in this paper, we make the following proposals:</w:t>
      </w:r>
    </w:p>
    <w:p w:rsidR="00A5704F" w:rsidRDefault="00132CF7" w:rsidP="00BF6ECE">
      <w:pPr>
        <w:pStyle w:val="Proposal"/>
        <w:numPr>
          <w:ilvl w:val="0"/>
          <w:numId w:val="16"/>
        </w:numPr>
        <w:spacing w:before="240"/>
      </w:pPr>
      <w:bookmarkStart w:id="7" w:name="_Toc423020280"/>
      <w:bookmarkEnd w:id="7"/>
      <w:r w:rsidRPr="00AE689F">
        <w:rPr>
          <w:b w:val="0"/>
          <w:lang w:eastAsia="zh-CN"/>
        </w:rPr>
        <w:t xml:space="preserve"> </w:t>
      </w:r>
      <w:r w:rsidR="00A5704F">
        <w:t xml:space="preserve">No urgent need to send reply LS to SA2 as proposed in [2]. </w:t>
      </w:r>
    </w:p>
    <w:p w:rsidR="00053580" w:rsidRDefault="00053580" w:rsidP="00053580">
      <w:pPr>
        <w:pStyle w:val="Proposal"/>
        <w:numPr>
          <w:ilvl w:val="0"/>
          <w:numId w:val="16"/>
        </w:numPr>
      </w:pPr>
      <w:r>
        <w:t xml:space="preserve">RAN3 to discuss these options to treat the draft CR in [4]. </w:t>
      </w:r>
    </w:p>
    <w:p w:rsidR="00132CF7" w:rsidRPr="00AE689F" w:rsidRDefault="00132CF7" w:rsidP="00132CF7">
      <w:pPr>
        <w:pStyle w:val="Proposal"/>
        <w:spacing w:after="0"/>
        <w:rPr>
          <w:b w:val="0"/>
          <w:lang w:eastAsia="zh-CN"/>
        </w:rPr>
      </w:pPr>
    </w:p>
    <w:p w:rsidR="00132CF7" w:rsidRPr="007D3E81" w:rsidRDefault="00132CF7" w:rsidP="00132CF7">
      <w:pPr>
        <w:pStyle w:val="Heading1"/>
      </w:pPr>
      <w:r>
        <w:t xml:space="preserve">5. </w:t>
      </w:r>
      <w:r w:rsidRPr="007D3E81">
        <w:t>Reference</w:t>
      </w:r>
    </w:p>
    <w:bookmarkEnd w:id="0"/>
    <w:p w:rsidR="00B55076" w:rsidRDefault="00B55076" w:rsidP="008372CF">
      <w:pPr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R3-233843 Conclusion on the use of PEI during emergency PDU session</w:t>
      </w:r>
      <w:r w:rsidR="00F72345">
        <w:rPr>
          <w:lang w:eastAsia="zh-CN"/>
        </w:rPr>
        <w:t>,</w:t>
      </w:r>
      <w:r>
        <w:rPr>
          <w:lang w:eastAsia="zh-CN"/>
        </w:rPr>
        <w:t xml:space="preserve"> Nokia, Nokia Shanghai Bell</w:t>
      </w:r>
    </w:p>
    <w:p w:rsidR="00B55076" w:rsidRDefault="00B55076" w:rsidP="00B60866">
      <w:pPr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lastRenderedPageBreak/>
        <w:t>R3-233844 Response LS on the use of PEI during an emergency PDU session</w:t>
      </w:r>
      <w:r w:rsidR="00F72345">
        <w:rPr>
          <w:lang w:eastAsia="zh-CN"/>
        </w:rPr>
        <w:t>,</w:t>
      </w:r>
      <w:r>
        <w:rPr>
          <w:lang w:eastAsia="zh-CN"/>
        </w:rPr>
        <w:t xml:space="preserve"> Nokia, Nokia Shanghai Bell </w:t>
      </w:r>
    </w:p>
    <w:p w:rsidR="00727C51" w:rsidRDefault="00727C51" w:rsidP="00727C51">
      <w:pPr>
        <w:numPr>
          <w:ilvl w:val="0"/>
          <w:numId w:val="11"/>
        </w:numPr>
        <w:rPr>
          <w:lang w:eastAsia="zh-CN"/>
        </w:rPr>
      </w:pPr>
      <w:r w:rsidRPr="00674F6D">
        <w:rPr>
          <w:lang w:eastAsia="zh-CN"/>
        </w:rPr>
        <w:t>R3-233313</w:t>
      </w:r>
      <w:r>
        <w:rPr>
          <w:lang w:eastAsia="zh-CN"/>
        </w:rPr>
        <w:t xml:space="preserve"> </w:t>
      </w:r>
      <w:r w:rsidRPr="006C57BA">
        <w:rPr>
          <w:lang w:eastAsia="zh-CN"/>
        </w:rPr>
        <w:t>Reply LS on the use of PEI during an Emergency PDU Session</w:t>
      </w:r>
      <w:r>
        <w:rPr>
          <w:lang w:eastAsia="zh-CN"/>
        </w:rPr>
        <w:t>, RAN3</w:t>
      </w:r>
    </w:p>
    <w:p w:rsidR="00132CF7" w:rsidRDefault="00B55076" w:rsidP="00E23EC8">
      <w:pPr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R3-233845 Correction of Paging with PEI</w:t>
      </w:r>
      <w:r w:rsidR="002043D8">
        <w:rPr>
          <w:lang w:eastAsia="zh-CN"/>
        </w:rPr>
        <w:t>,</w:t>
      </w:r>
      <w:r>
        <w:rPr>
          <w:lang w:eastAsia="zh-CN"/>
        </w:rPr>
        <w:t xml:space="preserve"> Nokia, Nokia Shanghai Bell</w:t>
      </w:r>
    </w:p>
    <w:p w:rsidR="00116485" w:rsidRDefault="00116485" w:rsidP="00116485">
      <w:pPr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R3-233727 Reply LS on the use of PEI during an emergency PDU session (SA2(Ericsson))</w:t>
      </w:r>
      <w:r>
        <w:rPr>
          <w:lang w:eastAsia="zh-CN"/>
        </w:rPr>
        <w:tab/>
        <w:t>LS in R17</w:t>
      </w:r>
    </w:p>
    <w:p w:rsidR="005E2C38" w:rsidRDefault="005E2C38" w:rsidP="00864035">
      <w:pPr>
        <w:numPr>
          <w:ilvl w:val="0"/>
          <w:numId w:val="11"/>
        </w:numPr>
        <w:spacing w:after="0"/>
        <w:rPr>
          <w:lang w:eastAsia="zh-CN"/>
        </w:rPr>
      </w:pPr>
      <w:r w:rsidRPr="005E2C38">
        <w:rPr>
          <w:lang w:eastAsia="zh-CN"/>
        </w:rPr>
        <w:t>R2-2302302</w:t>
      </w:r>
      <w:r>
        <w:rPr>
          <w:lang w:eastAsia="zh-CN"/>
        </w:rPr>
        <w:t xml:space="preserve"> </w:t>
      </w:r>
      <w:r w:rsidRPr="005E2C38">
        <w:rPr>
          <w:lang w:eastAsia="zh-CN"/>
        </w:rPr>
        <w:t>LS on the use of PEI during an emergency PDU session</w:t>
      </w:r>
      <w:r>
        <w:rPr>
          <w:lang w:eastAsia="zh-CN"/>
        </w:rPr>
        <w:t>, RAN2</w:t>
      </w:r>
      <w:bookmarkStart w:id="8" w:name="_GoBack"/>
      <w:bookmarkEnd w:id="8"/>
    </w:p>
    <w:sectPr w:rsidR="005E2C38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6C2" w:rsidRDefault="003A46C2">
      <w:r>
        <w:separator/>
      </w:r>
    </w:p>
  </w:endnote>
  <w:endnote w:type="continuationSeparator" w:id="0">
    <w:p w:rsidR="003A46C2" w:rsidRDefault="003A4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15B9" w:rsidRDefault="002D15B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6C2" w:rsidRDefault="003A46C2">
      <w:r>
        <w:separator/>
      </w:r>
    </w:p>
  </w:footnote>
  <w:footnote w:type="continuationSeparator" w:id="0">
    <w:p w:rsidR="003A46C2" w:rsidRDefault="003A46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03724DB"/>
    <w:multiLevelType w:val="hybridMultilevel"/>
    <w:tmpl w:val="5ED6C6E0"/>
    <w:lvl w:ilvl="0" w:tplc="7B3E609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A34518"/>
    <w:multiLevelType w:val="hybridMultilevel"/>
    <w:tmpl w:val="EDFA4B6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B2749EE"/>
    <w:multiLevelType w:val="hybridMultilevel"/>
    <w:tmpl w:val="EDFA4B6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5888DB46"/>
    <w:lvl w:ilvl="0" w:tplc="4CA85A1E">
      <w:start w:val="1"/>
      <w:numFmt w:val="decimal"/>
      <w:pStyle w:val="Observation"/>
      <w:lvlText w:val="Observation %1:"/>
      <w:lvlJc w:val="left"/>
      <w:pPr>
        <w:ind w:left="644" w:hanging="360"/>
      </w:pPr>
      <w:rPr>
        <w:rFonts w:hint="default"/>
        <w:lang w:val="en-GB"/>
      </w:rPr>
    </w:lvl>
    <w:lvl w:ilvl="1" w:tplc="AFF8325C">
      <w:start w:val="1"/>
      <w:numFmt w:val="decimal"/>
      <w:lvlText w:val="(%2)"/>
      <w:lvlJc w:val="left"/>
      <w:pPr>
        <w:ind w:left="1724" w:hanging="360"/>
      </w:pPr>
      <w:rPr>
        <w:rFonts w:eastAsia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E67722"/>
    <w:multiLevelType w:val="hybridMultilevel"/>
    <w:tmpl w:val="21D69AD2"/>
    <w:lvl w:ilvl="0" w:tplc="9D0A0380">
      <w:start w:val="1"/>
      <w:numFmt w:val="decimal"/>
      <w:lvlText w:val="[%1]."/>
      <w:lvlJc w:val="left"/>
      <w:pPr>
        <w:ind w:left="420" w:hanging="420"/>
      </w:pPr>
      <w:rPr>
        <w:rFonts w:hint="eastAsia"/>
        <w:sz w:val="21"/>
        <w:szCs w:val="16"/>
      </w:rPr>
    </w:lvl>
    <w:lvl w:ilvl="1" w:tplc="EED27C3A">
      <w:numFmt w:val="bullet"/>
      <w:lvlText w:val="•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lowerRoman"/>
      <w:lvlText w:val="%3."/>
      <w:lvlJc w:val="right"/>
      <w:pPr>
        <w:ind w:left="1260" w:hanging="420"/>
      </w:pPr>
    </w:lvl>
    <w:lvl w:ilvl="3" w:tplc="08090001" w:tentative="1">
      <w:start w:val="1"/>
      <w:numFmt w:val="decimal"/>
      <w:lvlText w:val="%4."/>
      <w:lvlJc w:val="left"/>
      <w:pPr>
        <w:ind w:left="1680" w:hanging="420"/>
      </w:pPr>
    </w:lvl>
    <w:lvl w:ilvl="4" w:tplc="08090003" w:tentative="1">
      <w:start w:val="1"/>
      <w:numFmt w:val="lowerLetter"/>
      <w:lvlText w:val="%5)"/>
      <w:lvlJc w:val="left"/>
      <w:pPr>
        <w:ind w:left="2100" w:hanging="420"/>
      </w:pPr>
    </w:lvl>
    <w:lvl w:ilvl="5" w:tplc="08090005" w:tentative="1">
      <w:start w:val="1"/>
      <w:numFmt w:val="lowerRoman"/>
      <w:lvlText w:val="%6."/>
      <w:lvlJc w:val="right"/>
      <w:pPr>
        <w:ind w:left="2520" w:hanging="420"/>
      </w:pPr>
    </w:lvl>
    <w:lvl w:ilvl="6" w:tplc="08090001" w:tentative="1">
      <w:start w:val="1"/>
      <w:numFmt w:val="decimal"/>
      <w:lvlText w:val="%7."/>
      <w:lvlJc w:val="left"/>
      <w:pPr>
        <w:ind w:left="2940" w:hanging="420"/>
      </w:pPr>
    </w:lvl>
    <w:lvl w:ilvl="7" w:tplc="08090003" w:tentative="1">
      <w:start w:val="1"/>
      <w:numFmt w:val="lowerLetter"/>
      <w:lvlText w:val="%8)"/>
      <w:lvlJc w:val="left"/>
      <w:pPr>
        <w:ind w:left="3360" w:hanging="420"/>
      </w:pPr>
    </w:lvl>
    <w:lvl w:ilvl="8" w:tplc="08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15"/>
  </w:num>
  <w:num w:numId="4">
    <w:abstractNumId w:val="12"/>
  </w:num>
  <w:num w:numId="5">
    <w:abstractNumId w:val="0"/>
  </w:num>
  <w:num w:numId="6">
    <w:abstractNumId w:val="3"/>
  </w:num>
  <w:num w:numId="7">
    <w:abstractNumId w:val="8"/>
  </w:num>
  <w:num w:numId="8">
    <w:abstractNumId w:val="10"/>
  </w:num>
  <w:num w:numId="9">
    <w:abstractNumId w:val="7"/>
  </w:num>
  <w:num w:numId="10">
    <w:abstractNumId w:val="11"/>
  </w:num>
  <w:num w:numId="11">
    <w:abstractNumId w:val="14"/>
  </w:num>
  <w:num w:numId="12">
    <w:abstractNumId w:val="13"/>
  </w:num>
  <w:num w:numId="13">
    <w:abstractNumId w:val="5"/>
  </w:num>
  <w:num w:numId="14">
    <w:abstractNumId w:val="6"/>
  </w:num>
  <w:num w:numId="15">
    <w:abstractNumId w:val="4"/>
  </w:num>
  <w:num w:numId="16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6" w:nlCheck="1" w:checkStyle="1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8D"/>
    <w:rsid w:val="00000537"/>
    <w:rsid w:val="00000823"/>
    <w:rsid w:val="00001940"/>
    <w:rsid w:val="00002862"/>
    <w:rsid w:val="000029F6"/>
    <w:rsid w:val="00002C5F"/>
    <w:rsid w:val="00003904"/>
    <w:rsid w:val="00003DF6"/>
    <w:rsid w:val="00003FCF"/>
    <w:rsid w:val="00004258"/>
    <w:rsid w:val="000044DA"/>
    <w:rsid w:val="000044E7"/>
    <w:rsid w:val="0000613E"/>
    <w:rsid w:val="00006684"/>
    <w:rsid w:val="000068B2"/>
    <w:rsid w:val="000068C4"/>
    <w:rsid w:val="00006AA0"/>
    <w:rsid w:val="000110CA"/>
    <w:rsid w:val="00011674"/>
    <w:rsid w:val="000118F6"/>
    <w:rsid w:val="00013CB8"/>
    <w:rsid w:val="00014D1E"/>
    <w:rsid w:val="00014FFD"/>
    <w:rsid w:val="00015330"/>
    <w:rsid w:val="0001537A"/>
    <w:rsid w:val="0001565F"/>
    <w:rsid w:val="000165A3"/>
    <w:rsid w:val="000167E7"/>
    <w:rsid w:val="00016AC9"/>
    <w:rsid w:val="00016FA2"/>
    <w:rsid w:val="0001701A"/>
    <w:rsid w:val="00017C43"/>
    <w:rsid w:val="000205C0"/>
    <w:rsid w:val="00020BFF"/>
    <w:rsid w:val="00021595"/>
    <w:rsid w:val="00021FBE"/>
    <w:rsid w:val="000224E8"/>
    <w:rsid w:val="00022E4A"/>
    <w:rsid w:val="00023E5C"/>
    <w:rsid w:val="00024146"/>
    <w:rsid w:val="00025434"/>
    <w:rsid w:val="00025767"/>
    <w:rsid w:val="0002747B"/>
    <w:rsid w:val="0003101D"/>
    <w:rsid w:val="00031567"/>
    <w:rsid w:val="0003183A"/>
    <w:rsid w:val="00032AB8"/>
    <w:rsid w:val="0003419C"/>
    <w:rsid w:val="000346B7"/>
    <w:rsid w:val="000351E6"/>
    <w:rsid w:val="000357E9"/>
    <w:rsid w:val="0003745D"/>
    <w:rsid w:val="000376DB"/>
    <w:rsid w:val="00037AC8"/>
    <w:rsid w:val="00037B33"/>
    <w:rsid w:val="00040B64"/>
    <w:rsid w:val="0004127F"/>
    <w:rsid w:val="000421C4"/>
    <w:rsid w:val="0004230D"/>
    <w:rsid w:val="0004267F"/>
    <w:rsid w:val="00043BC5"/>
    <w:rsid w:val="000442D9"/>
    <w:rsid w:val="00044517"/>
    <w:rsid w:val="00044562"/>
    <w:rsid w:val="000455E9"/>
    <w:rsid w:val="0004597B"/>
    <w:rsid w:val="000460B7"/>
    <w:rsid w:val="000468A5"/>
    <w:rsid w:val="00047A86"/>
    <w:rsid w:val="00047D2B"/>
    <w:rsid w:val="000502EF"/>
    <w:rsid w:val="0005055D"/>
    <w:rsid w:val="00052018"/>
    <w:rsid w:val="000520DD"/>
    <w:rsid w:val="00052549"/>
    <w:rsid w:val="00053580"/>
    <w:rsid w:val="00053B4A"/>
    <w:rsid w:val="0005476A"/>
    <w:rsid w:val="00054CEB"/>
    <w:rsid w:val="000558DD"/>
    <w:rsid w:val="00055C90"/>
    <w:rsid w:val="00057F83"/>
    <w:rsid w:val="00061B84"/>
    <w:rsid w:val="000622D3"/>
    <w:rsid w:val="00062A3B"/>
    <w:rsid w:val="00063744"/>
    <w:rsid w:val="00064173"/>
    <w:rsid w:val="000655EF"/>
    <w:rsid w:val="0006630E"/>
    <w:rsid w:val="00066BB4"/>
    <w:rsid w:val="00067FFA"/>
    <w:rsid w:val="00070906"/>
    <w:rsid w:val="00070CDD"/>
    <w:rsid w:val="00070E8B"/>
    <w:rsid w:val="00071EBD"/>
    <w:rsid w:val="000729A9"/>
    <w:rsid w:val="00072EDF"/>
    <w:rsid w:val="000737BB"/>
    <w:rsid w:val="00073C97"/>
    <w:rsid w:val="00074397"/>
    <w:rsid w:val="00074D96"/>
    <w:rsid w:val="00075247"/>
    <w:rsid w:val="00075D7A"/>
    <w:rsid w:val="000764DA"/>
    <w:rsid w:val="00076E9F"/>
    <w:rsid w:val="00076F78"/>
    <w:rsid w:val="00080046"/>
    <w:rsid w:val="000804BD"/>
    <w:rsid w:val="00080640"/>
    <w:rsid w:val="00081C37"/>
    <w:rsid w:val="00083024"/>
    <w:rsid w:val="000832CF"/>
    <w:rsid w:val="00083842"/>
    <w:rsid w:val="00083866"/>
    <w:rsid w:val="00083D37"/>
    <w:rsid w:val="000841CC"/>
    <w:rsid w:val="000843D9"/>
    <w:rsid w:val="00084F0C"/>
    <w:rsid w:val="00084F5E"/>
    <w:rsid w:val="00085DF3"/>
    <w:rsid w:val="0008698E"/>
    <w:rsid w:val="00086B96"/>
    <w:rsid w:val="00091655"/>
    <w:rsid w:val="0009173A"/>
    <w:rsid w:val="00091874"/>
    <w:rsid w:val="000918C5"/>
    <w:rsid w:val="00093E22"/>
    <w:rsid w:val="00094829"/>
    <w:rsid w:val="00094CC5"/>
    <w:rsid w:val="00095E83"/>
    <w:rsid w:val="00096818"/>
    <w:rsid w:val="0009758B"/>
    <w:rsid w:val="0009762D"/>
    <w:rsid w:val="00097964"/>
    <w:rsid w:val="00097992"/>
    <w:rsid w:val="00097FD1"/>
    <w:rsid w:val="000A00D3"/>
    <w:rsid w:val="000A06E8"/>
    <w:rsid w:val="000A0E43"/>
    <w:rsid w:val="000A10EB"/>
    <w:rsid w:val="000A1E07"/>
    <w:rsid w:val="000A1E93"/>
    <w:rsid w:val="000A2D62"/>
    <w:rsid w:val="000A2D64"/>
    <w:rsid w:val="000A2EA0"/>
    <w:rsid w:val="000A337E"/>
    <w:rsid w:val="000A3769"/>
    <w:rsid w:val="000A394F"/>
    <w:rsid w:val="000A3CD7"/>
    <w:rsid w:val="000A4C5A"/>
    <w:rsid w:val="000A689E"/>
    <w:rsid w:val="000A6CBD"/>
    <w:rsid w:val="000A7ED9"/>
    <w:rsid w:val="000B10EA"/>
    <w:rsid w:val="000B13E4"/>
    <w:rsid w:val="000B3A76"/>
    <w:rsid w:val="000B48A6"/>
    <w:rsid w:val="000B4B4A"/>
    <w:rsid w:val="000B54C1"/>
    <w:rsid w:val="000B5774"/>
    <w:rsid w:val="000B5F7E"/>
    <w:rsid w:val="000B78CC"/>
    <w:rsid w:val="000C00E1"/>
    <w:rsid w:val="000C3850"/>
    <w:rsid w:val="000C42DD"/>
    <w:rsid w:val="000C4E93"/>
    <w:rsid w:val="000C6651"/>
    <w:rsid w:val="000C6CBB"/>
    <w:rsid w:val="000C6D76"/>
    <w:rsid w:val="000C6E31"/>
    <w:rsid w:val="000C7168"/>
    <w:rsid w:val="000C7728"/>
    <w:rsid w:val="000D0344"/>
    <w:rsid w:val="000D3330"/>
    <w:rsid w:val="000D3B23"/>
    <w:rsid w:val="000D468C"/>
    <w:rsid w:val="000D507C"/>
    <w:rsid w:val="000D5965"/>
    <w:rsid w:val="000D5EC9"/>
    <w:rsid w:val="000E02F8"/>
    <w:rsid w:val="000E07BF"/>
    <w:rsid w:val="000E13C9"/>
    <w:rsid w:val="000E301C"/>
    <w:rsid w:val="000E3048"/>
    <w:rsid w:val="000E3370"/>
    <w:rsid w:val="000E33C3"/>
    <w:rsid w:val="000E4329"/>
    <w:rsid w:val="000E483C"/>
    <w:rsid w:val="000E558F"/>
    <w:rsid w:val="000E7745"/>
    <w:rsid w:val="000E7C81"/>
    <w:rsid w:val="000F025B"/>
    <w:rsid w:val="000F049F"/>
    <w:rsid w:val="000F1FC4"/>
    <w:rsid w:val="000F446E"/>
    <w:rsid w:val="000F5047"/>
    <w:rsid w:val="000F5D82"/>
    <w:rsid w:val="000F6260"/>
    <w:rsid w:val="000F6965"/>
    <w:rsid w:val="000F6E6D"/>
    <w:rsid w:val="000F7A9D"/>
    <w:rsid w:val="000F7B91"/>
    <w:rsid w:val="00100151"/>
    <w:rsid w:val="00100609"/>
    <w:rsid w:val="00100BFE"/>
    <w:rsid w:val="00101A71"/>
    <w:rsid w:val="00101C00"/>
    <w:rsid w:val="00101C0B"/>
    <w:rsid w:val="001024B9"/>
    <w:rsid w:val="00102E15"/>
    <w:rsid w:val="001053B5"/>
    <w:rsid w:val="00105F19"/>
    <w:rsid w:val="0010634F"/>
    <w:rsid w:val="0010747F"/>
    <w:rsid w:val="001074B4"/>
    <w:rsid w:val="00107EFF"/>
    <w:rsid w:val="00107FF6"/>
    <w:rsid w:val="00110973"/>
    <w:rsid w:val="00110C83"/>
    <w:rsid w:val="00110CE9"/>
    <w:rsid w:val="0011123A"/>
    <w:rsid w:val="001119E6"/>
    <w:rsid w:val="00112C1D"/>
    <w:rsid w:val="00112F20"/>
    <w:rsid w:val="001133CF"/>
    <w:rsid w:val="00113571"/>
    <w:rsid w:val="00113982"/>
    <w:rsid w:val="00114EB0"/>
    <w:rsid w:val="00115E67"/>
    <w:rsid w:val="0011629A"/>
    <w:rsid w:val="00116485"/>
    <w:rsid w:val="00116D38"/>
    <w:rsid w:val="001177F1"/>
    <w:rsid w:val="00117B42"/>
    <w:rsid w:val="00117E84"/>
    <w:rsid w:val="00121CA2"/>
    <w:rsid w:val="0012227B"/>
    <w:rsid w:val="001227E7"/>
    <w:rsid w:val="00123073"/>
    <w:rsid w:val="00123659"/>
    <w:rsid w:val="0012396E"/>
    <w:rsid w:val="00124CB1"/>
    <w:rsid w:val="00125328"/>
    <w:rsid w:val="00125A22"/>
    <w:rsid w:val="00126539"/>
    <w:rsid w:val="00126BF7"/>
    <w:rsid w:val="00127E2C"/>
    <w:rsid w:val="0013091C"/>
    <w:rsid w:val="00130C8A"/>
    <w:rsid w:val="001312D1"/>
    <w:rsid w:val="0013156C"/>
    <w:rsid w:val="00131814"/>
    <w:rsid w:val="00131EA5"/>
    <w:rsid w:val="0013204A"/>
    <w:rsid w:val="00132625"/>
    <w:rsid w:val="00132CF7"/>
    <w:rsid w:val="00134543"/>
    <w:rsid w:val="00135B09"/>
    <w:rsid w:val="001373B4"/>
    <w:rsid w:val="00140232"/>
    <w:rsid w:val="0014087A"/>
    <w:rsid w:val="00141333"/>
    <w:rsid w:val="00141DD6"/>
    <w:rsid w:val="001432D9"/>
    <w:rsid w:val="00144AA6"/>
    <w:rsid w:val="001454C0"/>
    <w:rsid w:val="00145BD9"/>
    <w:rsid w:val="0014638D"/>
    <w:rsid w:val="00150261"/>
    <w:rsid w:val="0015034E"/>
    <w:rsid w:val="0015093A"/>
    <w:rsid w:val="00150AAC"/>
    <w:rsid w:val="00150D70"/>
    <w:rsid w:val="00150FD5"/>
    <w:rsid w:val="00152608"/>
    <w:rsid w:val="00153335"/>
    <w:rsid w:val="001551A2"/>
    <w:rsid w:val="0015526C"/>
    <w:rsid w:val="00157372"/>
    <w:rsid w:val="0016006A"/>
    <w:rsid w:val="0016044E"/>
    <w:rsid w:val="00160DF5"/>
    <w:rsid w:val="0016171D"/>
    <w:rsid w:val="00162E42"/>
    <w:rsid w:val="00162F06"/>
    <w:rsid w:val="00163012"/>
    <w:rsid w:val="001636D5"/>
    <w:rsid w:val="00163EEC"/>
    <w:rsid w:val="00165014"/>
    <w:rsid w:val="00165EB9"/>
    <w:rsid w:val="001679FD"/>
    <w:rsid w:val="0017073D"/>
    <w:rsid w:val="00170B93"/>
    <w:rsid w:val="0017100B"/>
    <w:rsid w:val="00171E3F"/>
    <w:rsid w:val="00171F68"/>
    <w:rsid w:val="00173A5D"/>
    <w:rsid w:val="00174AB0"/>
    <w:rsid w:val="00177369"/>
    <w:rsid w:val="001775C4"/>
    <w:rsid w:val="001778DC"/>
    <w:rsid w:val="00177D36"/>
    <w:rsid w:val="00177ED9"/>
    <w:rsid w:val="0018017B"/>
    <w:rsid w:val="00181069"/>
    <w:rsid w:val="001822DC"/>
    <w:rsid w:val="001831F5"/>
    <w:rsid w:val="0018356B"/>
    <w:rsid w:val="001836D2"/>
    <w:rsid w:val="001842B6"/>
    <w:rsid w:val="00184C06"/>
    <w:rsid w:val="00184EF7"/>
    <w:rsid w:val="00185A40"/>
    <w:rsid w:val="001860A0"/>
    <w:rsid w:val="0019042C"/>
    <w:rsid w:val="00191EDB"/>
    <w:rsid w:val="0019227A"/>
    <w:rsid w:val="00192620"/>
    <w:rsid w:val="0019331B"/>
    <w:rsid w:val="00194454"/>
    <w:rsid w:val="001945E3"/>
    <w:rsid w:val="00195650"/>
    <w:rsid w:val="001977C8"/>
    <w:rsid w:val="00197C7B"/>
    <w:rsid w:val="001A1B88"/>
    <w:rsid w:val="001A1F92"/>
    <w:rsid w:val="001A2382"/>
    <w:rsid w:val="001A3158"/>
    <w:rsid w:val="001A34F0"/>
    <w:rsid w:val="001A38C1"/>
    <w:rsid w:val="001A39CC"/>
    <w:rsid w:val="001A43E1"/>
    <w:rsid w:val="001A68F4"/>
    <w:rsid w:val="001A6CB0"/>
    <w:rsid w:val="001A7CB1"/>
    <w:rsid w:val="001B1D9D"/>
    <w:rsid w:val="001B1FB4"/>
    <w:rsid w:val="001B29FE"/>
    <w:rsid w:val="001B2FCB"/>
    <w:rsid w:val="001B3D7B"/>
    <w:rsid w:val="001B415E"/>
    <w:rsid w:val="001B511A"/>
    <w:rsid w:val="001B57B0"/>
    <w:rsid w:val="001B60DD"/>
    <w:rsid w:val="001B6380"/>
    <w:rsid w:val="001B6CDE"/>
    <w:rsid w:val="001B7CA3"/>
    <w:rsid w:val="001C022C"/>
    <w:rsid w:val="001C02DC"/>
    <w:rsid w:val="001C111B"/>
    <w:rsid w:val="001C111C"/>
    <w:rsid w:val="001C1982"/>
    <w:rsid w:val="001C26CB"/>
    <w:rsid w:val="001C2AB9"/>
    <w:rsid w:val="001C2DD3"/>
    <w:rsid w:val="001C4360"/>
    <w:rsid w:val="001C4A8B"/>
    <w:rsid w:val="001C57E5"/>
    <w:rsid w:val="001C5F62"/>
    <w:rsid w:val="001C6466"/>
    <w:rsid w:val="001C6F9F"/>
    <w:rsid w:val="001C6FB6"/>
    <w:rsid w:val="001D039F"/>
    <w:rsid w:val="001D1842"/>
    <w:rsid w:val="001D1EAA"/>
    <w:rsid w:val="001D26E3"/>
    <w:rsid w:val="001D2965"/>
    <w:rsid w:val="001D31D8"/>
    <w:rsid w:val="001D3506"/>
    <w:rsid w:val="001D42B8"/>
    <w:rsid w:val="001D4FA8"/>
    <w:rsid w:val="001D504E"/>
    <w:rsid w:val="001D5994"/>
    <w:rsid w:val="001D6F72"/>
    <w:rsid w:val="001D711B"/>
    <w:rsid w:val="001D747D"/>
    <w:rsid w:val="001E0B57"/>
    <w:rsid w:val="001E0E99"/>
    <w:rsid w:val="001E1A4D"/>
    <w:rsid w:val="001E2C20"/>
    <w:rsid w:val="001E2E4C"/>
    <w:rsid w:val="001E3038"/>
    <w:rsid w:val="001E35AF"/>
    <w:rsid w:val="001E3784"/>
    <w:rsid w:val="001E3FD7"/>
    <w:rsid w:val="001E41F3"/>
    <w:rsid w:val="001E4AA3"/>
    <w:rsid w:val="001E50E2"/>
    <w:rsid w:val="001E5686"/>
    <w:rsid w:val="001E5ECA"/>
    <w:rsid w:val="001E6065"/>
    <w:rsid w:val="001E6285"/>
    <w:rsid w:val="001E7258"/>
    <w:rsid w:val="001E7450"/>
    <w:rsid w:val="001E77B0"/>
    <w:rsid w:val="001E7D40"/>
    <w:rsid w:val="001F0201"/>
    <w:rsid w:val="001F0CA1"/>
    <w:rsid w:val="001F14D9"/>
    <w:rsid w:val="001F2538"/>
    <w:rsid w:val="001F2CFC"/>
    <w:rsid w:val="001F3BDF"/>
    <w:rsid w:val="001F46A0"/>
    <w:rsid w:val="001F5B17"/>
    <w:rsid w:val="001F604A"/>
    <w:rsid w:val="001F6117"/>
    <w:rsid w:val="001F7A04"/>
    <w:rsid w:val="001F7A97"/>
    <w:rsid w:val="001F7B82"/>
    <w:rsid w:val="00200340"/>
    <w:rsid w:val="00200475"/>
    <w:rsid w:val="00200D5E"/>
    <w:rsid w:val="002010F1"/>
    <w:rsid w:val="0020116F"/>
    <w:rsid w:val="0020138F"/>
    <w:rsid w:val="002023A8"/>
    <w:rsid w:val="002023FE"/>
    <w:rsid w:val="0020387C"/>
    <w:rsid w:val="002042A1"/>
    <w:rsid w:val="002043D8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14B3B"/>
    <w:rsid w:val="00215416"/>
    <w:rsid w:val="00216D1F"/>
    <w:rsid w:val="00220898"/>
    <w:rsid w:val="002208D0"/>
    <w:rsid w:val="00220A9C"/>
    <w:rsid w:val="002214AD"/>
    <w:rsid w:val="0022182B"/>
    <w:rsid w:val="00221A2F"/>
    <w:rsid w:val="00222897"/>
    <w:rsid w:val="00223223"/>
    <w:rsid w:val="002234EB"/>
    <w:rsid w:val="00223971"/>
    <w:rsid w:val="0022418F"/>
    <w:rsid w:val="0022499C"/>
    <w:rsid w:val="00224B6C"/>
    <w:rsid w:val="00225639"/>
    <w:rsid w:val="00225BF4"/>
    <w:rsid w:val="00225C12"/>
    <w:rsid w:val="002261DC"/>
    <w:rsid w:val="002263AA"/>
    <w:rsid w:val="00226AF5"/>
    <w:rsid w:val="002277A5"/>
    <w:rsid w:val="00230B14"/>
    <w:rsid w:val="002313BF"/>
    <w:rsid w:val="00231E54"/>
    <w:rsid w:val="002321E8"/>
    <w:rsid w:val="002322F7"/>
    <w:rsid w:val="002323C1"/>
    <w:rsid w:val="00232E93"/>
    <w:rsid w:val="0023360F"/>
    <w:rsid w:val="00234644"/>
    <w:rsid w:val="00234668"/>
    <w:rsid w:val="00234F69"/>
    <w:rsid w:val="00235251"/>
    <w:rsid w:val="00235B4C"/>
    <w:rsid w:val="00235EC8"/>
    <w:rsid w:val="00236705"/>
    <w:rsid w:val="0023683D"/>
    <w:rsid w:val="00236A4B"/>
    <w:rsid w:val="002376A3"/>
    <w:rsid w:val="002379A1"/>
    <w:rsid w:val="0024069D"/>
    <w:rsid w:val="00241160"/>
    <w:rsid w:val="00241AD4"/>
    <w:rsid w:val="002429E3"/>
    <w:rsid w:val="0024335F"/>
    <w:rsid w:val="00243BC1"/>
    <w:rsid w:val="00244332"/>
    <w:rsid w:val="00245042"/>
    <w:rsid w:val="00245B23"/>
    <w:rsid w:val="00246492"/>
    <w:rsid w:val="00246DE8"/>
    <w:rsid w:val="0025022A"/>
    <w:rsid w:val="0025068E"/>
    <w:rsid w:val="00250732"/>
    <w:rsid w:val="00250854"/>
    <w:rsid w:val="0025228F"/>
    <w:rsid w:val="002530BE"/>
    <w:rsid w:val="00253E55"/>
    <w:rsid w:val="00257195"/>
    <w:rsid w:val="002578D8"/>
    <w:rsid w:val="002613A5"/>
    <w:rsid w:val="00262ADA"/>
    <w:rsid w:val="00263AE2"/>
    <w:rsid w:val="00264B15"/>
    <w:rsid w:val="00265619"/>
    <w:rsid w:val="00267881"/>
    <w:rsid w:val="002723F2"/>
    <w:rsid w:val="00272443"/>
    <w:rsid w:val="002728D4"/>
    <w:rsid w:val="00272A6E"/>
    <w:rsid w:val="00273821"/>
    <w:rsid w:val="00273C8F"/>
    <w:rsid w:val="00273FC1"/>
    <w:rsid w:val="00274E67"/>
    <w:rsid w:val="00275D12"/>
    <w:rsid w:val="00276CD2"/>
    <w:rsid w:val="00277A1E"/>
    <w:rsid w:val="00277A25"/>
    <w:rsid w:val="0028062F"/>
    <w:rsid w:val="002808AD"/>
    <w:rsid w:val="002809AF"/>
    <w:rsid w:val="00280FEC"/>
    <w:rsid w:val="00281301"/>
    <w:rsid w:val="002817A2"/>
    <w:rsid w:val="00281EB0"/>
    <w:rsid w:val="0028269F"/>
    <w:rsid w:val="00282B26"/>
    <w:rsid w:val="00282CB2"/>
    <w:rsid w:val="00283B90"/>
    <w:rsid w:val="0028456D"/>
    <w:rsid w:val="00285749"/>
    <w:rsid w:val="0028675B"/>
    <w:rsid w:val="0029095B"/>
    <w:rsid w:val="0029132C"/>
    <w:rsid w:val="0029179C"/>
    <w:rsid w:val="00291D4B"/>
    <w:rsid w:val="002928C7"/>
    <w:rsid w:val="00292EAA"/>
    <w:rsid w:val="002934AE"/>
    <w:rsid w:val="00293D64"/>
    <w:rsid w:val="00293D85"/>
    <w:rsid w:val="002952E2"/>
    <w:rsid w:val="00295352"/>
    <w:rsid w:val="00295354"/>
    <w:rsid w:val="00295384"/>
    <w:rsid w:val="0029573B"/>
    <w:rsid w:val="002959FF"/>
    <w:rsid w:val="00295C05"/>
    <w:rsid w:val="00295D94"/>
    <w:rsid w:val="002962CA"/>
    <w:rsid w:val="0029690F"/>
    <w:rsid w:val="00297483"/>
    <w:rsid w:val="00297498"/>
    <w:rsid w:val="002A0C60"/>
    <w:rsid w:val="002A301F"/>
    <w:rsid w:val="002A3934"/>
    <w:rsid w:val="002A622D"/>
    <w:rsid w:val="002A6FBE"/>
    <w:rsid w:val="002A730E"/>
    <w:rsid w:val="002B077C"/>
    <w:rsid w:val="002B1C9E"/>
    <w:rsid w:val="002B1E85"/>
    <w:rsid w:val="002B4A9F"/>
    <w:rsid w:val="002B565A"/>
    <w:rsid w:val="002B59FE"/>
    <w:rsid w:val="002B689A"/>
    <w:rsid w:val="002B7766"/>
    <w:rsid w:val="002B79A1"/>
    <w:rsid w:val="002B7F59"/>
    <w:rsid w:val="002C0977"/>
    <w:rsid w:val="002C1DD7"/>
    <w:rsid w:val="002C1E1C"/>
    <w:rsid w:val="002C24E5"/>
    <w:rsid w:val="002C289E"/>
    <w:rsid w:val="002C28CD"/>
    <w:rsid w:val="002C335C"/>
    <w:rsid w:val="002C3DF4"/>
    <w:rsid w:val="002C3F9C"/>
    <w:rsid w:val="002C4745"/>
    <w:rsid w:val="002C4BB7"/>
    <w:rsid w:val="002C4FA5"/>
    <w:rsid w:val="002C5758"/>
    <w:rsid w:val="002C5BCD"/>
    <w:rsid w:val="002C63B6"/>
    <w:rsid w:val="002C720D"/>
    <w:rsid w:val="002C7216"/>
    <w:rsid w:val="002C73CF"/>
    <w:rsid w:val="002C7B02"/>
    <w:rsid w:val="002D0CB1"/>
    <w:rsid w:val="002D1070"/>
    <w:rsid w:val="002D15B9"/>
    <w:rsid w:val="002D16EE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5B0C"/>
    <w:rsid w:val="002D6ACC"/>
    <w:rsid w:val="002D721E"/>
    <w:rsid w:val="002D756C"/>
    <w:rsid w:val="002D7BFC"/>
    <w:rsid w:val="002E068A"/>
    <w:rsid w:val="002E0B07"/>
    <w:rsid w:val="002E0E6D"/>
    <w:rsid w:val="002E16EB"/>
    <w:rsid w:val="002E1F51"/>
    <w:rsid w:val="002E2184"/>
    <w:rsid w:val="002E2C3E"/>
    <w:rsid w:val="002E3A51"/>
    <w:rsid w:val="002E3EF6"/>
    <w:rsid w:val="002E4216"/>
    <w:rsid w:val="002E4C5F"/>
    <w:rsid w:val="002E5A45"/>
    <w:rsid w:val="002E5E1A"/>
    <w:rsid w:val="002E6058"/>
    <w:rsid w:val="002E636C"/>
    <w:rsid w:val="002E665C"/>
    <w:rsid w:val="002E6D0E"/>
    <w:rsid w:val="002E7421"/>
    <w:rsid w:val="002E74B9"/>
    <w:rsid w:val="002E7A66"/>
    <w:rsid w:val="002F03BC"/>
    <w:rsid w:val="002F1E63"/>
    <w:rsid w:val="002F1FEE"/>
    <w:rsid w:val="002F3F20"/>
    <w:rsid w:val="002F4309"/>
    <w:rsid w:val="002F4388"/>
    <w:rsid w:val="002F4657"/>
    <w:rsid w:val="002F55B2"/>
    <w:rsid w:val="002F58A7"/>
    <w:rsid w:val="002F64C9"/>
    <w:rsid w:val="002F6B54"/>
    <w:rsid w:val="002F6FD0"/>
    <w:rsid w:val="002F7A88"/>
    <w:rsid w:val="003001D0"/>
    <w:rsid w:val="00301BF6"/>
    <w:rsid w:val="00302459"/>
    <w:rsid w:val="003028B2"/>
    <w:rsid w:val="00303421"/>
    <w:rsid w:val="00303DCF"/>
    <w:rsid w:val="0030435B"/>
    <w:rsid w:val="003045A8"/>
    <w:rsid w:val="00305706"/>
    <w:rsid w:val="00305739"/>
    <w:rsid w:val="00305BD4"/>
    <w:rsid w:val="00305EE5"/>
    <w:rsid w:val="0030696B"/>
    <w:rsid w:val="003073FE"/>
    <w:rsid w:val="003076DE"/>
    <w:rsid w:val="0030778D"/>
    <w:rsid w:val="003079D9"/>
    <w:rsid w:val="003107AE"/>
    <w:rsid w:val="003107AF"/>
    <w:rsid w:val="00310AAF"/>
    <w:rsid w:val="00310F20"/>
    <w:rsid w:val="003110C9"/>
    <w:rsid w:val="0031179C"/>
    <w:rsid w:val="00312856"/>
    <w:rsid w:val="0031296B"/>
    <w:rsid w:val="0031543D"/>
    <w:rsid w:val="00315F2F"/>
    <w:rsid w:val="00316D12"/>
    <w:rsid w:val="00316D4A"/>
    <w:rsid w:val="003205DA"/>
    <w:rsid w:val="0032143F"/>
    <w:rsid w:val="00322BF9"/>
    <w:rsid w:val="00323C5D"/>
    <w:rsid w:val="0032407F"/>
    <w:rsid w:val="00324E7A"/>
    <w:rsid w:val="00325769"/>
    <w:rsid w:val="00325B85"/>
    <w:rsid w:val="00326166"/>
    <w:rsid w:val="00326C1A"/>
    <w:rsid w:val="003279A4"/>
    <w:rsid w:val="00327C4D"/>
    <w:rsid w:val="00327C80"/>
    <w:rsid w:val="00331408"/>
    <w:rsid w:val="0033143D"/>
    <w:rsid w:val="003318C5"/>
    <w:rsid w:val="003319EF"/>
    <w:rsid w:val="00331D74"/>
    <w:rsid w:val="00332B0C"/>
    <w:rsid w:val="00333B90"/>
    <w:rsid w:val="00333C04"/>
    <w:rsid w:val="00334763"/>
    <w:rsid w:val="00334BBB"/>
    <w:rsid w:val="00336954"/>
    <w:rsid w:val="003371C6"/>
    <w:rsid w:val="00340FC5"/>
    <w:rsid w:val="00341115"/>
    <w:rsid w:val="003417ED"/>
    <w:rsid w:val="00341D95"/>
    <w:rsid w:val="003426E0"/>
    <w:rsid w:val="00342A3B"/>
    <w:rsid w:val="00342E26"/>
    <w:rsid w:val="00343304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6EE"/>
    <w:rsid w:val="00355891"/>
    <w:rsid w:val="00355E3A"/>
    <w:rsid w:val="00355E72"/>
    <w:rsid w:val="003561A9"/>
    <w:rsid w:val="00357A1A"/>
    <w:rsid w:val="00357C32"/>
    <w:rsid w:val="00360667"/>
    <w:rsid w:val="00360F1B"/>
    <w:rsid w:val="00360F5A"/>
    <w:rsid w:val="00361038"/>
    <w:rsid w:val="003616A4"/>
    <w:rsid w:val="00361D36"/>
    <w:rsid w:val="003621A3"/>
    <w:rsid w:val="00363FF1"/>
    <w:rsid w:val="003643D7"/>
    <w:rsid w:val="00365C9B"/>
    <w:rsid w:val="00366FA1"/>
    <w:rsid w:val="00367757"/>
    <w:rsid w:val="0037004C"/>
    <w:rsid w:val="003703CB"/>
    <w:rsid w:val="0037119B"/>
    <w:rsid w:val="00371278"/>
    <w:rsid w:val="003716D6"/>
    <w:rsid w:val="00371A52"/>
    <w:rsid w:val="00371D7E"/>
    <w:rsid w:val="00371EED"/>
    <w:rsid w:val="00372850"/>
    <w:rsid w:val="00372A7D"/>
    <w:rsid w:val="00373E10"/>
    <w:rsid w:val="0037427C"/>
    <w:rsid w:val="003745C1"/>
    <w:rsid w:val="00380A40"/>
    <w:rsid w:val="00380EBB"/>
    <w:rsid w:val="003819DC"/>
    <w:rsid w:val="00381C0D"/>
    <w:rsid w:val="00381F6C"/>
    <w:rsid w:val="003822D0"/>
    <w:rsid w:val="00382B41"/>
    <w:rsid w:val="00383CA0"/>
    <w:rsid w:val="00384193"/>
    <w:rsid w:val="00384EED"/>
    <w:rsid w:val="0038519E"/>
    <w:rsid w:val="003852F4"/>
    <w:rsid w:val="0038613A"/>
    <w:rsid w:val="003862C3"/>
    <w:rsid w:val="00387985"/>
    <w:rsid w:val="00387D10"/>
    <w:rsid w:val="00390674"/>
    <w:rsid w:val="00390EDA"/>
    <w:rsid w:val="00391312"/>
    <w:rsid w:val="00391BE3"/>
    <w:rsid w:val="003923AD"/>
    <w:rsid w:val="00393AB1"/>
    <w:rsid w:val="00393C91"/>
    <w:rsid w:val="00393FA3"/>
    <w:rsid w:val="0039412B"/>
    <w:rsid w:val="0039431C"/>
    <w:rsid w:val="00394CE1"/>
    <w:rsid w:val="00394CF5"/>
    <w:rsid w:val="0039604D"/>
    <w:rsid w:val="00396450"/>
    <w:rsid w:val="003970B7"/>
    <w:rsid w:val="003A0A9B"/>
    <w:rsid w:val="003A1DC6"/>
    <w:rsid w:val="003A2E9C"/>
    <w:rsid w:val="003A38B6"/>
    <w:rsid w:val="003A41E4"/>
    <w:rsid w:val="003A46C2"/>
    <w:rsid w:val="003A4E09"/>
    <w:rsid w:val="003A4FE1"/>
    <w:rsid w:val="003A5131"/>
    <w:rsid w:val="003A557A"/>
    <w:rsid w:val="003A6D6C"/>
    <w:rsid w:val="003B3117"/>
    <w:rsid w:val="003B3783"/>
    <w:rsid w:val="003B5800"/>
    <w:rsid w:val="003B6861"/>
    <w:rsid w:val="003B7C7F"/>
    <w:rsid w:val="003C0214"/>
    <w:rsid w:val="003C1134"/>
    <w:rsid w:val="003C1312"/>
    <w:rsid w:val="003C1A15"/>
    <w:rsid w:val="003C2671"/>
    <w:rsid w:val="003C2733"/>
    <w:rsid w:val="003C3310"/>
    <w:rsid w:val="003C4C53"/>
    <w:rsid w:val="003C5549"/>
    <w:rsid w:val="003C60F4"/>
    <w:rsid w:val="003C6A96"/>
    <w:rsid w:val="003C6D51"/>
    <w:rsid w:val="003C7216"/>
    <w:rsid w:val="003D0E49"/>
    <w:rsid w:val="003D0F1F"/>
    <w:rsid w:val="003D1238"/>
    <w:rsid w:val="003D17A2"/>
    <w:rsid w:val="003D1A37"/>
    <w:rsid w:val="003D1AB2"/>
    <w:rsid w:val="003D3313"/>
    <w:rsid w:val="003D4B4C"/>
    <w:rsid w:val="003D4CBF"/>
    <w:rsid w:val="003D5DCB"/>
    <w:rsid w:val="003D62B2"/>
    <w:rsid w:val="003D6692"/>
    <w:rsid w:val="003D6AA0"/>
    <w:rsid w:val="003D6F36"/>
    <w:rsid w:val="003E0512"/>
    <w:rsid w:val="003E0E02"/>
    <w:rsid w:val="003E0E80"/>
    <w:rsid w:val="003E15D5"/>
    <w:rsid w:val="003E2447"/>
    <w:rsid w:val="003E3ABC"/>
    <w:rsid w:val="003E44D1"/>
    <w:rsid w:val="003E47BE"/>
    <w:rsid w:val="003E4F0B"/>
    <w:rsid w:val="003E576C"/>
    <w:rsid w:val="003E6380"/>
    <w:rsid w:val="003E6759"/>
    <w:rsid w:val="003E69F6"/>
    <w:rsid w:val="003E6C2A"/>
    <w:rsid w:val="003E71D0"/>
    <w:rsid w:val="003E7F9C"/>
    <w:rsid w:val="003F1A72"/>
    <w:rsid w:val="003F1DA4"/>
    <w:rsid w:val="003F1ECE"/>
    <w:rsid w:val="003F21A6"/>
    <w:rsid w:val="003F2306"/>
    <w:rsid w:val="003F27D5"/>
    <w:rsid w:val="003F2910"/>
    <w:rsid w:val="003F2930"/>
    <w:rsid w:val="003F3616"/>
    <w:rsid w:val="003F3D45"/>
    <w:rsid w:val="003F5304"/>
    <w:rsid w:val="003F5516"/>
    <w:rsid w:val="003F6A59"/>
    <w:rsid w:val="003F76B9"/>
    <w:rsid w:val="00400A8D"/>
    <w:rsid w:val="00402FA5"/>
    <w:rsid w:val="00403CE6"/>
    <w:rsid w:val="00405C6C"/>
    <w:rsid w:val="0040734E"/>
    <w:rsid w:val="00407AFD"/>
    <w:rsid w:val="00407F9F"/>
    <w:rsid w:val="00410540"/>
    <w:rsid w:val="00411495"/>
    <w:rsid w:val="0041188A"/>
    <w:rsid w:val="00411A7D"/>
    <w:rsid w:val="004121E0"/>
    <w:rsid w:val="004122AC"/>
    <w:rsid w:val="00412AE1"/>
    <w:rsid w:val="004131D9"/>
    <w:rsid w:val="0041390E"/>
    <w:rsid w:val="00414BB3"/>
    <w:rsid w:val="00415963"/>
    <w:rsid w:val="00415A57"/>
    <w:rsid w:val="00415AE5"/>
    <w:rsid w:val="00415B93"/>
    <w:rsid w:val="00415DE2"/>
    <w:rsid w:val="0041669D"/>
    <w:rsid w:val="00416961"/>
    <w:rsid w:val="00416AC5"/>
    <w:rsid w:val="004201F7"/>
    <w:rsid w:val="00421EAB"/>
    <w:rsid w:val="00422808"/>
    <w:rsid w:val="00423FF3"/>
    <w:rsid w:val="00424767"/>
    <w:rsid w:val="004250DD"/>
    <w:rsid w:val="004271EC"/>
    <w:rsid w:val="0042735E"/>
    <w:rsid w:val="00433E63"/>
    <w:rsid w:val="00434BE2"/>
    <w:rsid w:val="00435C19"/>
    <w:rsid w:val="00435C42"/>
    <w:rsid w:val="00437000"/>
    <w:rsid w:val="00437A99"/>
    <w:rsid w:val="00437CC3"/>
    <w:rsid w:val="00441C04"/>
    <w:rsid w:val="004445E3"/>
    <w:rsid w:val="00444983"/>
    <w:rsid w:val="00444F8C"/>
    <w:rsid w:val="004453C9"/>
    <w:rsid w:val="00445A1C"/>
    <w:rsid w:val="0044674B"/>
    <w:rsid w:val="00446771"/>
    <w:rsid w:val="004514B6"/>
    <w:rsid w:val="0045159A"/>
    <w:rsid w:val="004517C9"/>
    <w:rsid w:val="00453767"/>
    <w:rsid w:val="00453897"/>
    <w:rsid w:val="00454B84"/>
    <w:rsid w:val="004555BE"/>
    <w:rsid w:val="00455F90"/>
    <w:rsid w:val="00455FA4"/>
    <w:rsid w:val="004567A8"/>
    <w:rsid w:val="00456EF9"/>
    <w:rsid w:val="00456FB2"/>
    <w:rsid w:val="0045749E"/>
    <w:rsid w:val="00457E35"/>
    <w:rsid w:val="00460049"/>
    <w:rsid w:val="0046072B"/>
    <w:rsid w:val="004607BA"/>
    <w:rsid w:val="00460DFE"/>
    <w:rsid w:val="0046173A"/>
    <w:rsid w:val="00465329"/>
    <w:rsid w:val="00466224"/>
    <w:rsid w:val="004667D7"/>
    <w:rsid w:val="00466B68"/>
    <w:rsid w:val="00466F57"/>
    <w:rsid w:val="00467069"/>
    <w:rsid w:val="004678D4"/>
    <w:rsid w:val="0047197D"/>
    <w:rsid w:val="00471C06"/>
    <w:rsid w:val="00472352"/>
    <w:rsid w:val="00473458"/>
    <w:rsid w:val="004736B9"/>
    <w:rsid w:val="00473B6E"/>
    <w:rsid w:val="00474436"/>
    <w:rsid w:val="00474CD0"/>
    <w:rsid w:val="0047550E"/>
    <w:rsid w:val="00475FA8"/>
    <w:rsid w:val="004761B3"/>
    <w:rsid w:val="0047739E"/>
    <w:rsid w:val="004806A6"/>
    <w:rsid w:val="004822A4"/>
    <w:rsid w:val="00482CC8"/>
    <w:rsid w:val="00483D3E"/>
    <w:rsid w:val="00483E1B"/>
    <w:rsid w:val="00483ED7"/>
    <w:rsid w:val="00484AD7"/>
    <w:rsid w:val="00485C40"/>
    <w:rsid w:val="004865D5"/>
    <w:rsid w:val="00486A8F"/>
    <w:rsid w:val="00486D5B"/>
    <w:rsid w:val="0048780C"/>
    <w:rsid w:val="0049036F"/>
    <w:rsid w:val="004905B3"/>
    <w:rsid w:val="0049166A"/>
    <w:rsid w:val="00491C2A"/>
    <w:rsid w:val="00491F4A"/>
    <w:rsid w:val="00492263"/>
    <w:rsid w:val="00492450"/>
    <w:rsid w:val="004938DF"/>
    <w:rsid w:val="00493D19"/>
    <w:rsid w:val="00493D72"/>
    <w:rsid w:val="00494A79"/>
    <w:rsid w:val="00494E96"/>
    <w:rsid w:val="00495722"/>
    <w:rsid w:val="00495A6C"/>
    <w:rsid w:val="00496A9B"/>
    <w:rsid w:val="00496BA6"/>
    <w:rsid w:val="004971F9"/>
    <w:rsid w:val="004A057E"/>
    <w:rsid w:val="004A1824"/>
    <w:rsid w:val="004A260A"/>
    <w:rsid w:val="004A2817"/>
    <w:rsid w:val="004A2AAB"/>
    <w:rsid w:val="004A2EF8"/>
    <w:rsid w:val="004A35BF"/>
    <w:rsid w:val="004A3677"/>
    <w:rsid w:val="004A49E9"/>
    <w:rsid w:val="004A58B2"/>
    <w:rsid w:val="004A66C7"/>
    <w:rsid w:val="004A6D4E"/>
    <w:rsid w:val="004A6E92"/>
    <w:rsid w:val="004A715A"/>
    <w:rsid w:val="004A724B"/>
    <w:rsid w:val="004A7C06"/>
    <w:rsid w:val="004A7E8D"/>
    <w:rsid w:val="004B0CBC"/>
    <w:rsid w:val="004B0CD5"/>
    <w:rsid w:val="004B1CA5"/>
    <w:rsid w:val="004B23DC"/>
    <w:rsid w:val="004B31C5"/>
    <w:rsid w:val="004B3D21"/>
    <w:rsid w:val="004B4C38"/>
    <w:rsid w:val="004B5426"/>
    <w:rsid w:val="004B5622"/>
    <w:rsid w:val="004B71D3"/>
    <w:rsid w:val="004B73E3"/>
    <w:rsid w:val="004C0255"/>
    <w:rsid w:val="004C0866"/>
    <w:rsid w:val="004C0FDD"/>
    <w:rsid w:val="004C14E9"/>
    <w:rsid w:val="004C4FA4"/>
    <w:rsid w:val="004C5480"/>
    <w:rsid w:val="004C5649"/>
    <w:rsid w:val="004C702B"/>
    <w:rsid w:val="004C7705"/>
    <w:rsid w:val="004C79C3"/>
    <w:rsid w:val="004D0597"/>
    <w:rsid w:val="004D1288"/>
    <w:rsid w:val="004D221A"/>
    <w:rsid w:val="004D244F"/>
    <w:rsid w:val="004D339D"/>
    <w:rsid w:val="004D371C"/>
    <w:rsid w:val="004D5606"/>
    <w:rsid w:val="004D6157"/>
    <w:rsid w:val="004D679B"/>
    <w:rsid w:val="004D7A29"/>
    <w:rsid w:val="004D7C86"/>
    <w:rsid w:val="004E0E7D"/>
    <w:rsid w:val="004E118E"/>
    <w:rsid w:val="004E1D68"/>
    <w:rsid w:val="004E2043"/>
    <w:rsid w:val="004E2283"/>
    <w:rsid w:val="004E22D6"/>
    <w:rsid w:val="004E2695"/>
    <w:rsid w:val="004E2FAB"/>
    <w:rsid w:val="004E51AA"/>
    <w:rsid w:val="004E6920"/>
    <w:rsid w:val="004E7EAF"/>
    <w:rsid w:val="004F0D89"/>
    <w:rsid w:val="004F2506"/>
    <w:rsid w:val="004F2ABD"/>
    <w:rsid w:val="004F2B49"/>
    <w:rsid w:val="004F2C82"/>
    <w:rsid w:val="004F30D4"/>
    <w:rsid w:val="004F3427"/>
    <w:rsid w:val="004F34D4"/>
    <w:rsid w:val="004F3BBB"/>
    <w:rsid w:val="004F40E0"/>
    <w:rsid w:val="004F5139"/>
    <w:rsid w:val="004F5418"/>
    <w:rsid w:val="004F57EB"/>
    <w:rsid w:val="004F58BC"/>
    <w:rsid w:val="004F60A9"/>
    <w:rsid w:val="004F6211"/>
    <w:rsid w:val="004F6F3D"/>
    <w:rsid w:val="004F6F4C"/>
    <w:rsid w:val="004F73A5"/>
    <w:rsid w:val="004F76F4"/>
    <w:rsid w:val="00501087"/>
    <w:rsid w:val="00501351"/>
    <w:rsid w:val="00502B1D"/>
    <w:rsid w:val="00502CE9"/>
    <w:rsid w:val="00503992"/>
    <w:rsid w:val="00503F53"/>
    <w:rsid w:val="00504105"/>
    <w:rsid w:val="00504ABB"/>
    <w:rsid w:val="00504E75"/>
    <w:rsid w:val="005058E9"/>
    <w:rsid w:val="00506CEC"/>
    <w:rsid w:val="00506D23"/>
    <w:rsid w:val="0050754C"/>
    <w:rsid w:val="00507978"/>
    <w:rsid w:val="00510446"/>
    <w:rsid w:val="005104E1"/>
    <w:rsid w:val="00510F75"/>
    <w:rsid w:val="005125DD"/>
    <w:rsid w:val="00512908"/>
    <w:rsid w:val="00513412"/>
    <w:rsid w:val="0051371E"/>
    <w:rsid w:val="005149C9"/>
    <w:rsid w:val="00514BA5"/>
    <w:rsid w:val="00514D26"/>
    <w:rsid w:val="005152BB"/>
    <w:rsid w:val="00515AFF"/>
    <w:rsid w:val="00516344"/>
    <w:rsid w:val="0051671D"/>
    <w:rsid w:val="00516808"/>
    <w:rsid w:val="005203B7"/>
    <w:rsid w:val="0052072E"/>
    <w:rsid w:val="0052156B"/>
    <w:rsid w:val="0052183B"/>
    <w:rsid w:val="005223F3"/>
    <w:rsid w:val="00522690"/>
    <w:rsid w:val="005227EB"/>
    <w:rsid w:val="00522A48"/>
    <w:rsid w:val="00523699"/>
    <w:rsid w:val="00523857"/>
    <w:rsid w:val="00523B56"/>
    <w:rsid w:val="005242AC"/>
    <w:rsid w:val="00525909"/>
    <w:rsid w:val="0052596C"/>
    <w:rsid w:val="005266F6"/>
    <w:rsid w:val="00526805"/>
    <w:rsid w:val="00526910"/>
    <w:rsid w:val="0052757D"/>
    <w:rsid w:val="0052770D"/>
    <w:rsid w:val="00527855"/>
    <w:rsid w:val="005304D0"/>
    <w:rsid w:val="0053090E"/>
    <w:rsid w:val="00530D6B"/>
    <w:rsid w:val="00531843"/>
    <w:rsid w:val="00531C66"/>
    <w:rsid w:val="005325DA"/>
    <w:rsid w:val="00532860"/>
    <w:rsid w:val="00532F2B"/>
    <w:rsid w:val="005330EE"/>
    <w:rsid w:val="00533BFD"/>
    <w:rsid w:val="0053405A"/>
    <w:rsid w:val="005357B3"/>
    <w:rsid w:val="005365BE"/>
    <w:rsid w:val="00536AD4"/>
    <w:rsid w:val="00537E35"/>
    <w:rsid w:val="0054059A"/>
    <w:rsid w:val="00541256"/>
    <w:rsid w:val="005427DD"/>
    <w:rsid w:val="00544182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C3B"/>
    <w:rsid w:val="00552D60"/>
    <w:rsid w:val="005531E5"/>
    <w:rsid w:val="00553B83"/>
    <w:rsid w:val="00554330"/>
    <w:rsid w:val="005546C7"/>
    <w:rsid w:val="00554B04"/>
    <w:rsid w:val="00554E7D"/>
    <w:rsid w:val="00555282"/>
    <w:rsid w:val="005554DB"/>
    <w:rsid w:val="00557C6C"/>
    <w:rsid w:val="005602B5"/>
    <w:rsid w:val="005609CE"/>
    <w:rsid w:val="00561CDF"/>
    <w:rsid w:val="005634D7"/>
    <w:rsid w:val="005646BF"/>
    <w:rsid w:val="005646CE"/>
    <w:rsid w:val="00564E2D"/>
    <w:rsid w:val="005650FA"/>
    <w:rsid w:val="00566201"/>
    <w:rsid w:val="00566284"/>
    <w:rsid w:val="00566E95"/>
    <w:rsid w:val="0056748C"/>
    <w:rsid w:val="0056791E"/>
    <w:rsid w:val="00567EB3"/>
    <w:rsid w:val="00570CE4"/>
    <w:rsid w:val="00571DE7"/>
    <w:rsid w:val="00572763"/>
    <w:rsid w:val="00572797"/>
    <w:rsid w:val="005728A9"/>
    <w:rsid w:val="00572B6C"/>
    <w:rsid w:val="00572D3D"/>
    <w:rsid w:val="00573C46"/>
    <w:rsid w:val="00573CE7"/>
    <w:rsid w:val="00573E45"/>
    <w:rsid w:val="0057400D"/>
    <w:rsid w:val="0057426E"/>
    <w:rsid w:val="00574ACA"/>
    <w:rsid w:val="005758DB"/>
    <w:rsid w:val="00575C14"/>
    <w:rsid w:val="00576B52"/>
    <w:rsid w:val="00577754"/>
    <w:rsid w:val="00580187"/>
    <w:rsid w:val="0058102B"/>
    <w:rsid w:val="00581BB1"/>
    <w:rsid w:val="0058275D"/>
    <w:rsid w:val="005831DD"/>
    <w:rsid w:val="005832DA"/>
    <w:rsid w:val="005838C0"/>
    <w:rsid w:val="00583D3F"/>
    <w:rsid w:val="0058472F"/>
    <w:rsid w:val="0058473B"/>
    <w:rsid w:val="00584912"/>
    <w:rsid w:val="0058533D"/>
    <w:rsid w:val="005865D8"/>
    <w:rsid w:val="00586DD7"/>
    <w:rsid w:val="00586F21"/>
    <w:rsid w:val="00590618"/>
    <w:rsid w:val="00590F96"/>
    <w:rsid w:val="005936AE"/>
    <w:rsid w:val="005936AF"/>
    <w:rsid w:val="005944E5"/>
    <w:rsid w:val="0059611C"/>
    <w:rsid w:val="00597A6A"/>
    <w:rsid w:val="005A0705"/>
    <w:rsid w:val="005A0DBB"/>
    <w:rsid w:val="005A0E55"/>
    <w:rsid w:val="005A1F6A"/>
    <w:rsid w:val="005A2C0F"/>
    <w:rsid w:val="005A3E77"/>
    <w:rsid w:val="005A4909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621"/>
    <w:rsid w:val="005B286F"/>
    <w:rsid w:val="005B288E"/>
    <w:rsid w:val="005B2D22"/>
    <w:rsid w:val="005B36E8"/>
    <w:rsid w:val="005B5098"/>
    <w:rsid w:val="005B57AD"/>
    <w:rsid w:val="005B662F"/>
    <w:rsid w:val="005B6A79"/>
    <w:rsid w:val="005B79EA"/>
    <w:rsid w:val="005B7D60"/>
    <w:rsid w:val="005C06BF"/>
    <w:rsid w:val="005C0B1C"/>
    <w:rsid w:val="005C25B7"/>
    <w:rsid w:val="005C3A68"/>
    <w:rsid w:val="005C3EA0"/>
    <w:rsid w:val="005C44FE"/>
    <w:rsid w:val="005C73BB"/>
    <w:rsid w:val="005C7656"/>
    <w:rsid w:val="005D0520"/>
    <w:rsid w:val="005D0985"/>
    <w:rsid w:val="005D1877"/>
    <w:rsid w:val="005D1C0A"/>
    <w:rsid w:val="005D1DAC"/>
    <w:rsid w:val="005D2E91"/>
    <w:rsid w:val="005D34B6"/>
    <w:rsid w:val="005D362F"/>
    <w:rsid w:val="005D38FB"/>
    <w:rsid w:val="005D46A2"/>
    <w:rsid w:val="005D5303"/>
    <w:rsid w:val="005D5A2E"/>
    <w:rsid w:val="005D5EF1"/>
    <w:rsid w:val="005E0079"/>
    <w:rsid w:val="005E066C"/>
    <w:rsid w:val="005E093F"/>
    <w:rsid w:val="005E2C38"/>
    <w:rsid w:val="005E2C44"/>
    <w:rsid w:val="005E300B"/>
    <w:rsid w:val="005E3280"/>
    <w:rsid w:val="005E5A4E"/>
    <w:rsid w:val="005E63ED"/>
    <w:rsid w:val="005E64D8"/>
    <w:rsid w:val="005E662D"/>
    <w:rsid w:val="005E71AF"/>
    <w:rsid w:val="005F0E08"/>
    <w:rsid w:val="005F1896"/>
    <w:rsid w:val="005F2FEC"/>
    <w:rsid w:val="005F44B4"/>
    <w:rsid w:val="005F48CD"/>
    <w:rsid w:val="005F4DDF"/>
    <w:rsid w:val="005F50C8"/>
    <w:rsid w:val="005F5FA7"/>
    <w:rsid w:val="005F6F1F"/>
    <w:rsid w:val="005F7677"/>
    <w:rsid w:val="00600BB7"/>
    <w:rsid w:val="00600E5D"/>
    <w:rsid w:val="006012B9"/>
    <w:rsid w:val="00602547"/>
    <w:rsid w:val="00602A06"/>
    <w:rsid w:val="006050F1"/>
    <w:rsid w:val="00605F08"/>
    <w:rsid w:val="00606189"/>
    <w:rsid w:val="00606F7E"/>
    <w:rsid w:val="00607113"/>
    <w:rsid w:val="0060743C"/>
    <w:rsid w:val="006078F2"/>
    <w:rsid w:val="006079DE"/>
    <w:rsid w:val="00610758"/>
    <w:rsid w:val="0061083C"/>
    <w:rsid w:val="00611019"/>
    <w:rsid w:val="0061138D"/>
    <w:rsid w:val="00611D7A"/>
    <w:rsid w:val="006126A1"/>
    <w:rsid w:val="00613832"/>
    <w:rsid w:val="00615149"/>
    <w:rsid w:val="00615C80"/>
    <w:rsid w:val="00615EEE"/>
    <w:rsid w:val="00616020"/>
    <w:rsid w:val="00617C9B"/>
    <w:rsid w:val="006209D5"/>
    <w:rsid w:val="00620B0F"/>
    <w:rsid w:val="00620F50"/>
    <w:rsid w:val="00621D26"/>
    <w:rsid w:val="00621DEA"/>
    <w:rsid w:val="00622936"/>
    <w:rsid w:val="00623FA7"/>
    <w:rsid w:val="00625673"/>
    <w:rsid w:val="00625940"/>
    <w:rsid w:val="00625C7A"/>
    <w:rsid w:val="00625CEF"/>
    <w:rsid w:val="00625D09"/>
    <w:rsid w:val="00626D4D"/>
    <w:rsid w:val="0062772E"/>
    <w:rsid w:val="00627890"/>
    <w:rsid w:val="00627D95"/>
    <w:rsid w:val="00630165"/>
    <w:rsid w:val="006302A6"/>
    <w:rsid w:val="00630D2E"/>
    <w:rsid w:val="00630DFF"/>
    <w:rsid w:val="00631181"/>
    <w:rsid w:val="0063381B"/>
    <w:rsid w:val="00634784"/>
    <w:rsid w:val="00634C72"/>
    <w:rsid w:val="00635555"/>
    <w:rsid w:val="00635D14"/>
    <w:rsid w:val="006367B4"/>
    <w:rsid w:val="006407A8"/>
    <w:rsid w:val="00641134"/>
    <w:rsid w:val="006418C7"/>
    <w:rsid w:val="0064207C"/>
    <w:rsid w:val="006422B4"/>
    <w:rsid w:val="006429F8"/>
    <w:rsid w:val="006438A5"/>
    <w:rsid w:val="006439F7"/>
    <w:rsid w:val="00643D70"/>
    <w:rsid w:val="00643FDE"/>
    <w:rsid w:val="00644048"/>
    <w:rsid w:val="0064467F"/>
    <w:rsid w:val="0064476B"/>
    <w:rsid w:val="00644E32"/>
    <w:rsid w:val="00645367"/>
    <w:rsid w:val="00646073"/>
    <w:rsid w:val="00646458"/>
    <w:rsid w:val="00646DF5"/>
    <w:rsid w:val="00647E1E"/>
    <w:rsid w:val="00650293"/>
    <w:rsid w:val="00650CC7"/>
    <w:rsid w:val="006521CB"/>
    <w:rsid w:val="00652E41"/>
    <w:rsid w:val="00652EF1"/>
    <w:rsid w:val="00653D47"/>
    <w:rsid w:val="0065407D"/>
    <w:rsid w:val="00654A1C"/>
    <w:rsid w:val="00654B5F"/>
    <w:rsid w:val="00656298"/>
    <w:rsid w:val="0066041B"/>
    <w:rsid w:val="0066087A"/>
    <w:rsid w:val="00661F1C"/>
    <w:rsid w:val="006631D6"/>
    <w:rsid w:val="006631D9"/>
    <w:rsid w:val="006645D7"/>
    <w:rsid w:val="00664C7E"/>
    <w:rsid w:val="00665E8A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1887"/>
    <w:rsid w:val="006726F6"/>
    <w:rsid w:val="00673B4E"/>
    <w:rsid w:val="00673E6A"/>
    <w:rsid w:val="00673F38"/>
    <w:rsid w:val="00674A87"/>
    <w:rsid w:val="00674F6D"/>
    <w:rsid w:val="0067553B"/>
    <w:rsid w:val="006765FF"/>
    <w:rsid w:val="00676FAA"/>
    <w:rsid w:val="00681497"/>
    <w:rsid w:val="00681CE2"/>
    <w:rsid w:val="00682268"/>
    <w:rsid w:val="00682611"/>
    <w:rsid w:val="00682EA0"/>
    <w:rsid w:val="00683590"/>
    <w:rsid w:val="00683A98"/>
    <w:rsid w:val="0068422A"/>
    <w:rsid w:val="006853A9"/>
    <w:rsid w:val="00685676"/>
    <w:rsid w:val="00685CAD"/>
    <w:rsid w:val="00685CB5"/>
    <w:rsid w:val="006865AD"/>
    <w:rsid w:val="0068764D"/>
    <w:rsid w:val="006906C2"/>
    <w:rsid w:val="00690D77"/>
    <w:rsid w:val="0069233F"/>
    <w:rsid w:val="00692778"/>
    <w:rsid w:val="00693A52"/>
    <w:rsid w:val="00694F02"/>
    <w:rsid w:val="00696285"/>
    <w:rsid w:val="00696CA5"/>
    <w:rsid w:val="006A1D8C"/>
    <w:rsid w:val="006A2D76"/>
    <w:rsid w:val="006A435E"/>
    <w:rsid w:val="006A443D"/>
    <w:rsid w:val="006A4BC4"/>
    <w:rsid w:val="006A4C20"/>
    <w:rsid w:val="006A664F"/>
    <w:rsid w:val="006A6838"/>
    <w:rsid w:val="006A6996"/>
    <w:rsid w:val="006A6C31"/>
    <w:rsid w:val="006A73E9"/>
    <w:rsid w:val="006B007A"/>
    <w:rsid w:val="006B178C"/>
    <w:rsid w:val="006B1CA7"/>
    <w:rsid w:val="006B2F6F"/>
    <w:rsid w:val="006B3616"/>
    <w:rsid w:val="006B38FC"/>
    <w:rsid w:val="006B3F83"/>
    <w:rsid w:val="006B4EF4"/>
    <w:rsid w:val="006B5246"/>
    <w:rsid w:val="006B5301"/>
    <w:rsid w:val="006B6D17"/>
    <w:rsid w:val="006C0434"/>
    <w:rsid w:val="006C0703"/>
    <w:rsid w:val="006C09F2"/>
    <w:rsid w:val="006C0EE6"/>
    <w:rsid w:val="006C366D"/>
    <w:rsid w:val="006C384A"/>
    <w:rsid w:val="006C38F4"/>
    <w:rsid w:val="006C3E60"/>
    <w:rsid w:val="006C48AE"/>
    <w:rsid w:val="006C4F66"/>
    <w:rsid w:val="006C57BA"/>
    <w:rsid w:val="006C718A"/>
    <w:rsid w:val="006C73D1"/>
    <w:rsid w:val="006C76A0"/>
    <w:rsid w:val="006D0082"/>
    <w:rsid w:val="006D018A"/>
    <w:rsid w:val="006D059C"/>
    <w:rsid w:val="006D0D08"/>
    <w:rsid w:val="006D1E5C"/>
    <w:rsid w:val="006D3886"/>
    <w:rsid w:val="006D39AD"/>
    <w:rsid w:val="006D4009"/>
    <w:rsid w:val="006D4427"/>
    <w:rsid w:val="006D569C"/>
    <w:rsid w:val="006D5E2E"/>
    <w:rsid w:val="006D5F00"/>
    <w:rsid w:val="006D610E"/>
    <w:rsid w:val="006D64A8"/>
    <w:rsid w:val="006D6B98"/>
    <w:rsid w:val="006D6FC7"/>
    <w:rsid w:val="006D7577"/>
    <w:rsid w:val="006D778D"/>
    <w:rsid w:val="006D7E3C"/>
    <w:rsid w:val="006E0B67"/>
    <w:rsid w:val="006E0CB0"/>
    <w:rsid w:val="006E0DB9"/>
    <w:rsid w:val="006E1E39"/>
    <w:rsid w:val="006E2002"/>
    <w:rsid w:val="006E208E"/>
    <w:rsid w:val="006E21E4"/>
    <w:rsid w:val="006E28EE"/>
    <w:rsid w:val="006E2CA2"/>
    <w:rsid w:val="006E3A1C"/>
    <w:rsid w:val="006E46B3"/>
    <w:rsid w:val="006E59BA"/>
    <w:rsid w:val="006E6A65"/>
    <w:rsid w:val="006E737D"/>
    <w:rsid w:val="006F07A6"/>
    <w:rsid w:val="006F1421"/>
    <w:rsid w:val="006F1D76"/>
    <w:rsid w:val="006F1F40"/>
    <w:rsid w:val="006F4158"/>
    <w:rsid w:val="006F495F"/>
    <w:rsid w:val="006F4DAF"/>
    <w:rsid w:val="006F59D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BF0"/>
    <w:rsid w:val="00705FA1"/>
    <w:rsid w:val="007060C9"/>
    <w:rsid w:val="00707064"/>
    <w:rsid w:val="007074BA"/>
    <w:rsid w:val="00707D3A"/>
    <w:rsid w:val="007101D9"/>
    <w:rsid w:val="0071066D"/>
    <w:rsid w:val="00711817"/>
    <w:rsid w:val="007125B7"/>
    <w:rsid w:val="00712AA2"/>
    <w:rsid w:val="00712C67"/>
    <w:rsid w:val="00712F5A"/>
    <w:rsid w:val="007132D7"/>
    <w:rsid w:val="007136BA"/>
    <w:rsid w:val="0071388A"/>
    <w:rsid w:val="007156C4"/>
    <w:rsid w:val="007174EE"/>
    <w:rsid w:val="00720AED"/>
    <w:rsid w:val="00720CE4"/>
    <w:rsid w:val="00720E8D"/>
    <w:rsid w:val="00721BB2"/>
    <w:rsid w:val="0072246B"/>
    <w:rsid w:val="007237E8"/>
    <w:rsid w:val="00725613"/>
    <w:rsid w:val="00726AB8"/>
    <w:rsid w:val="00726B94"/>
    <w:rsid w:val="007277FE"/>
    <w:rsid w:val="00727C51"/>
    <w:rsid w:val="007304DD"/>
    <w:rsid w:val="007310F2"/>
    <w:rsid w:val="007316DF"/>
    <w:rsid w:val="007320A6"/>
    <w:rsid w:val="00732E28"/>
    <w:rsid w:val="00733013"/>
    <w:rsid w:val="0073379F"/>
    <w:rsid w:val="00733B17"/>
    <w:rsid w:val="00733D85"/>
    <w:rsid w:val="007359D7"/>
    <w:rsid w:val="00736799"/>
    <w:rsid w:val="00736A52"/>
    <w:rsid w:val="007378BA"/>
    <w:rsid w:val="0074031C"/>
    <w:rsid w:val="007414F8"/>
    <w:rsid w:val="00742B1C"/>
    <w:rsid w:val="0074377F"/>
    <w:rsid w:val="00744523"/>
    <w:rsid w:val="00745814"/>
    <w:rsid w:val="007464A1"/>
    <w:rsid w:val="00746768"/>
    <w:rsid w:val="007468E1"/>
    <w:rsid w:val="00746DAC"/>
    <w:rsid w:val="00747D78"/>
    <w:rsid w:val="00747D90"/>
    <w:rsid w:val="00747FEB"/>
    <w:rsid w:val="007503B9"/>
    <w:rsid w:val="007506E8"/>
    <w:rsid w:val="00751E06"/>
    <w:rsid w:val="00752037"/>
    <w:rsid w:val="0075286F"/>
    <w:rsid w:val="007528B7"/>
    <w:rsid w:val="0075325F"/>
    <w:rsid w:val="007538D1"/>
    <w:rsid w:val="0075394A"/>
    <w:rsid w:val="00753A02"/>
    <w:rsid w:val="00753C33"/>
    <w:rsid w:val="0075402D"/>
    <w:rsid w:val="00754097"/>
    <w:rsid w:val="00755A5C"/>
    <w:rsid w:val="007562FA"/>
    <w:rsid w:val="0076039D"/>
    <w:rsid w:val="00760B09"/>
    <w:rsid w:val="00761AD4"/>
    <w:rsid w:val="00762429"/>
    <w:rsid w:val="00762608"/>
    <w:rsid w:val="00764D85"/>
    <w:rsid w:val="00764DB5"/>
    <w:rsid w:val="007652AA"/>
    <w:rsid w:val="0076544A"/>
    <w:rsid w:val="00765492"/>
    <w:rsid w:val="007659A7"/>
    <w:rsid w:val="00766154"/>
    <w:rsid w:val="007668F0"/>
    <w:rsid w:val="007678AB"/>
    <w:rsid w:val="007678C0"/>
    <w:rsid w:val="00767B8D"/>
    <w:rsid w:val="007700E9"/>
    <w:rsid w:val="0077011B"/>
    <w:rsid w:val="00772052"/>
    <w:rsid w:val="007729EA"/>
    <w:rsid w:val="00772EE9"/>
    <w:rsid w:val="00773BE7"/>
    <w:rsid w:val="00773E86"/>
    <w:rsid w:val="00774029"/>
    <w:rsid w:val="00774723"/>
    <w:rsid w:val="007749D4"/>
    <w:rsid w:val="00774B66"/>
    <w:rsid w:val="00774BB0"/>
    <w:rsid w:val="00774E54"/>
    <w:rsid w:val="00775151"/>
    <w:rsid w:val="007751E2"/>
    <w:rsid w:val="007755FD"/>
    <w:rsid w:val="007764BF"/>
    <w:rsid w:val="00776B4A"/>
    <w:rsid w:val="00776D40"/>
    <w:rsid w:val="007778F6"/>
    <w:rsid w:val="0078017E"/>
    <w:rsid w:val="0078029E"/>
    <w:rsid w:val="007806CB"/>
    <w:rsid w:val="00780988"/>
    <w:rsid w:val="00780B3C"/>
    <w:rsid w:val="00781430"/>
    <w:rsid w:val="007818C9"/>
    <w:rsid w:val="00781E7F"/>
    <w:rsid w:val="00783003"/>
    <w:rsid w:val="007831B3"/>
    <w:rsid w:val="00783551"/>
    <w:rsid w:val="007835EB"/>
    <w:rsid w:val="0078499B"/>
    <w:rsid w:val="007856ED"/>
    <w:rsid w:val="0078572C"/>
    <w:rsid w:val="00785739"/>
    <w:rsid w:val="00785BC1"/>
    <w:rsid w:val="00785FFA"/>
    <w:rsid w:val="007862E5"/>
    <w:rsid w:val="007873C5"/>
    <w:rsid w:val="007901A1"/>
    <w:rsid w:val="007903CB"/>
    <w:rsid w:val="007922F8"/>
    <w:rsid w:val="00792B62"/>
    <w:rsid w:val="00792CD6"/>
    <w:rsid w:val="007931BA"/>
    <w:rsid w:val="0079442D"/>
    <w:rsid w:val="00794441"/>
    <w:rsid w:val="00794BA7"/>
    <w:rsid w:val="00795AAE"/>
    <w:rsid w:val="00795E88"/>
    <w:rsid w:val="00796155"/>
    <w:rsid w:val="00796522"/>
    <w:rsid w:val="00796B2F"/>
    <w:rsid w:val="00797D98"/>
    <w:rsid w:val="007A05B6"/>
    <w:rsid w:val="007A27FE"/>
    <w:rsid w:val="007A2FB1"/>
    <w:rsid w:val="007A4999"/>
    <w:rsid w:val="007A4CD1"/>
    <w:rsid w:val="007A59AE"/>
    <w:rsid w:val="007A76A0"/>
    <w:rsid w:val="007B0DD2"/>
    <w:rsid w:val="007B30EB"/>
    <w:rsid w:val="007B3A72"/>
    <w:rsid w:val="007B3BD7"/>
    <w:rsid w:val="007B446A"/>
    <w:rsid w:val="007B512A"/>
    <w:rsid w:val="007B5967"/>
    <w:rsid w:val="007B662E"/>
    <w:rsid w:val="007B6720"/>
    <w:rsid w:val="007B744C"/>
    <w:rsid w:val="007B74F1"/>
    <w:rsid w:val="007C0013"/>
    <w:rsid w:val="007C1493"/>
    <w:rsid w:val="007C1ABF"/>
    <w:rsid w:val="007C31E4"/>
    <w:rsid w:val="007C377C"/>
    <w:rsid w:val="007C3B43"/>
    <w:rsid w:val="007C3D26"/>
    <w:rsid w:val="007C4F48"/>
    <w:rsid w:val="007C50C2"/>
    <w:rsid w:val="007C54B6"/>
    <w:rsid w:val="007C6B55"/>
    <w:rsid w:val="007C76E9"/>
    <w:rsid w:val="007D10FB"/>
    <w:rsid w:val="007D1790"/>
    <w:rsid w:val="007D180C"/>
    <w:rsid w:val="007D1F62"/>
    <w:rsid w:val="007D36E2"/>
    <w:rsid w:val="007D36F1"/>
    <w:rsid w:val="007D3823"/>
    <w:rsid w:val="007D3E81"/>
    <w:rsid w:val="007D412A"/>
    <w:rsid w:val="007D47DC"/>
    <w:rsid w:val="007D4827"/>
    <w:rsid w:val="007D54F5"/>
    <w:rsid w:val="007D6BB2"/>
    <w:rsid w:val="007D7072"/>
    <w:rsid w:val="007D7782"/>
    <w:rsid w:val="007E06D6"/>
    <w:rsid w:val="007E2488"/>
    <w:rsid w:val="007E2A06"/>
    <w:rsid w:val="007E3B8F"/>
    <w:rsid w:val="007E4604"/>
    <w:rsid w:val="007E5596"/>
    <w:rsid w:val="007E60B6"/>
    <w:rsid w:val="007E6804"/>
    <w:rsid w:val="007E6913"/>
    <w:rsid w:val="007E7FB5"/>
    <w:rsid w:val="007E7FB6"/>
    <w:rsid w:val="007F0AFE"/>
    <w:rsid w:val="007F0E6B"/>
    <w:rsid w:val="007F11E8"/>
    <w:rsid w:val="007F12FC"/>
    <w:rsid w:val="007F1803"/>
    <w:rsid w:val="007F2759"/>
    <w:rsid w:val="007F4B50"/>
    <w:rsid w:val="007F4E74"/>
    <w:rsid w:val="007F71A8"/>
    <w:rsid w:val="007F749D"/>
    <w:rsid w:val="007F750E"/>
    <w:rsid w:val="007F7A8D"/>
    <w:rsid w:val="007F7ACC"/>
    <w:rsid w:val="008004F3"/>
    <w:rsid w:val="00801B02"/>
    <w:rsid w:val="00802D06"/>
    <w:rsid w:val="00802F36"/>
    <w:rsid w:val="00803F30"/>
    <w:rsid w:val="00803FC3"/>
    <w:rsid w:val="00804A7D"/>
    <w:rsid w:val="00805B91"/>
    <w:rsid w:val="00806360"/>
    <w:rsid w:val="00807E69"/>
    <w:rsid w:val="008112A9"/>
    <w:rsid w:val="00811EB2"/>
    <w:rsid w:val="008123BA"/>
    <w:rsid w:val="00814156"/>
    <w:rsid w:val="008155D8"/>
    <w:rsid w:val="00816670"/>
    <w:rsid w:val="0081673E"/>
    <w:rsid w:val="00822F59"/>
    <w:rsid w:val="0082326C"/>
    <w:rsid w:val="008233C9"/>
    <w:rsid w:val="008236A1"/>
    <w:rsid w:val="00824022"/>
    <w:rsid w:val="00826975"/>
    <w:rsid w:val="00827178"/>
    <w:rsid w:val="00827BE8"/>
    <w:rsid w:val="008301EC"/>
    <w:rsid w:val="0083056C"/>
    <w:rsid w:val="008316E1"/>
    <w:rsid w:val="00831F23"/>
    <w:rsid w:val="008323BE"/>
    <w:rsid w:val="0083245A"/>
    <w:rsid w:val="00832EE8"/>
    <w:rsid w:val="00833076"/>
    <w:rsid w:val="00833530"/>
    <w:rsid w:val="008341DD"/>
    <w:rsid w:val="00835204"/>
    <w:rsid w:val="0083568C"/>
    <w:rsid w:val="0083606D"/>
    <w:rsid w:val="00836974"/>
    <w:rsid w:val="00837EEB"/>
    <w:rsid w:val="00840620"/>
    <w:rsid w:val="008421D3"/>
    <w:rsid w:val="00842CE6"/>
    <w:rsid w:val="00842F5B"/>
    <w:rsid w:val="00843B67"/>
    <w:rsid w:val="0084422A"/>
    <w:rsid w:val="008455A6"/>
    <w:rsid w:val="00847222"/>
    <w:rsid w:val="00847343"/>
    <w:rsid w:val="00850D04"/>
    <w:rsid w:val="00850DCF"/>
    <w:rsid w:val="00851D3A"/>
    <w:rsid w:val="008525BE"/>
    <w:rsid w:val="008537FC"/>
    <w:rsid w:val="00855B68"/>
    <w:rsid w:val="0085631C"/>
    <w:rsid w:val="0085641C"/>
    <w:rsid w:val="0085762F"/>
    <w:rsid w:val="00860C8F"/>
    <w:rsid w:val="008677B7"/>
    <w:rsid w:val="00867866"/>
    <w:rsid w:val="0086790E"/>
    <w:rsid w:val="008706C6"/>
    <w:rsid w:val="00870C1A"/>
    <w:rsid w:val="00871C7C"/>
    <w:rsid w:val="00872C69"/>
    <w:rsid w:val="00873AA0"/>
    <w:rsid w:val="00874006"/>
    <w:rsid w:val="00874E26"/>
    <w:rsid w:val="00877130"/>
    <w:rsid w:val="00877F1D"/>
    <w:rsid w:val="008800F0"/>
    <w:rsid w:val="00880134"/>
    <w:rsid w:val="008809A6"/>
    <w:rsid w:val="0088193D"/>
    <w:rsid w:val="00881BC8"/>
    <w:rsid w:val="008821D6"/>
    <w:rsid w:val="00883560"/>
    <w:rsid w:val="008838A3"/>
    <w:rsid w:val="00883DE9"/>
    <w:rsid w:val="00884DB8"/>
    <w:rsid w:val="00884E52"/>
    <w:rsid w:val="008851E6"/>
    <w:rsid w:val="008852F9"/>
    <w:rsid w:val="00885747"/>
    <w:rsid w:val="008860B9"/>
    <w:rsid w:val="008865E9"/>
    <w:rsid w:val="00886BF2"/>
    <w:rsid w:val="00887DD7"/>
    <w:rsid w:val="00890994"/>
    <w:rsid w:val="00890C7C"/>
    <w:rsid w:val="00890F8C"/>
    <w:rsid w:val="008922C2"/>
    <w:rsid w:val="00892701"/>
    <w:rsid w:val="00893B91"/>
    <w:rsid w:val="008946B7"/>
    <w:rsid w:val="00897872"/>
    <w:rsid w:val="008A0411"/>
    <w:rsid w:val="008A07B6"/>
    <w:rsid w:val="008A4408"/>
    <w:rsid w:val="008A4B74"/>
    <w:rsid w:val="008A58C6"/>
    <w:rsid w:val="008A60C1"/>
    <w:rsid w:val="008A6444"/>
    <w:rsid w:val="008A6681"/>
    <w:rsid w:val="008A6A6E"/>
    <w:rsid w:val="008A6E23"/>
    <w:rsid w:val="008A701C"/>
    <w:rsid w:val="008A7C51"/>
    <w:rsid w:val="008A7C6F"/>
    <w:rsid w:val="008B03C4"/>
    <w:rsid w:val="008B0DAB"/>
    <w:rsid w:val="008B1475"/>
    <w:rsid w:val="008B1718"/>
    <w:rsid w:val="008B1A4E"/>
    <w:rsid w:val="008B1B87"/>
    <w:rsid w:val="008B21A6"/>
    <w:rsid w:val="008B21F6"/>
    <w:rsid w:val="008B2872"/>
    <w:rsid w:val="008B291E"/>
    <w:rsid w:val="008B3ED6"/>
    <w:rsid w:val="008B4626"/>
    <w:rsid w:val="008B541F"/>
    <w:rsid w:val="008B6BBE"/>
    <w:rsid w:val="008B72A9"/>
    <w:rsid w:val="008B751B"/>
    <w:rsid w:val="008B7B9C"/>
    <w:rsid w:val="008C0CFF"/>
    <w:rsid w:val="008C0F96"/>
    <w:rsid w:val="008C1059"/>
    <w:rsid w:val="008C195A"/>
    <w:rsid w:val="008C1E98"/>
    <w:rsid w:val="008C2871"/>
    <w:rsid w:val="008C320D"/>
    <w:rsid w:val="008C38B3"/>
    <w:rsid w:val="008C46D1"/>
    <w:rsid w:val="008C494E"/>
    <w:rsid w:val="008C53F3"/>
    <w:rsid w:val="008C7645"/>
    <w:rsid w:val="008C7D0D"/>
    <w:rsid w:val="008D0901"/>
    <w:rsid w:val="008D0BCE"/>
    <w:rsid w:val="008D1335"/>
    <w:rsid w:val="008D1CC6"/>
    <w:rsid w:val="008D2C81"/>
    <w:rsid w:val="008D4989"/>
    <w:rsid w:val="008D54B3"/>
    <w:rsid w:val="008D54BC"/>
    <w:rsid w:val="008D54D3"/>
    <w:rsid w:val="008D5B12"/>
    <w:rsid w:val="008D5FF6"/>
    <w:rsid w:val="008D62F9"/>
    <w:rsid w:val="008D665E"/>
    <w:rsid w:val="008D6B8C"/>
    <w:rsid w:val="008D6CD8"/>
    <w:rsid w:val="008E0711"/>
    <w:rsid w:val="008E0875"/>
    <w:rsid w:val="008E120E"/>
    <w:rsid w:val="008E1729"/>
    <w:rsid w:val="008E2EFD"/>
    <w:rsid w:val="008E317F"/>
    <w:rsid w:val="008E48DB"/>
    <w:rsid w:val="008E49E9"/>
    <w:rsid w:val="008E5CF9"/>
    <w:rsid w:val="008E710C"/>
    <w:rsid w:val="008E726F"/>
    <w:rsid w:val="008E78D4"/>
    <w:rsid w:val="008E79CD"/>
    <w:rsid w:val="008E7DBA"/>
    <w:rsid w:val="008F1DD5"/>
    <w:rsid w:val="008F2B18"/>
    <w:rsid w:val="008F2E09"/>
    <w:rsid w:val="008F2E96"/>
    <w:rsid w:val="008F316F"/>
    <w:rsid w:val="008F3493"/>
    <w:rsid w:val="008F37F8"/>
    <w:rsid w:val="008F3C0D"/>
    <w:rsid w:val="008F4441"/>
    <w:rsid w:val="008F4AB8"/>
    <w:rsid w:val="008F595F"/>
    <w:rsid w:val="008F5B85"/>
    <w:rsid w:val="008F6C34"/>
    <w:rsid w:val="008F6E81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1D0"/>
    <w:rsid w:val="00905409"/>
    <w:rsid w:val="009056B9"/>
    <w:rsid w:val="0090579F"/>
    <w:rsid w:val="00905879"/>
    <w:rsid w:val="00905B1B"/>
    <w:rsid w:val="0090710A"/>
    <w:rsid w:val="00910004"/>
    <w:rsid w:val="00910153"/>
    <w:rsid w:val="0091032B"/>
    <w:rsid w:val="009105F7"/>
    <w:rsid w:val="00910D97"/>
    <w:rsid w:val="009118A8"/>
    <w:rsid w:val="00914CD3"/>
    <w:rsid w:val="00916611"/>
    <w:rsid w:val="00916F92"/>
    <w:rsid w:val="00917239"/>
    <w:rsid w:val="009173E2"/>
    <w:rsid w:val="00917903"/>
    <w:rsid w:val="0091792E"/>
    <w:rsid w:val="00920974"/>
    <w:rsid w:val="009222D0"/>
    <w:rsid w:val="0092236D"/>
    <w:rsid w:val="009228BA"/>
    <w:rsid w:val="00922D7C"/>
    <w:rsid w:val="0092318D"/>
    <w:rsid w:val="009239BB"/>
    <w:rsid w:val="00923B69"/>
    <w:rsid w:val="0092516E"/>
    <w:rsid w:val="00926114"/>
    <w:rsid w:val="00927857"/>
    <w:rsid w:val="00930D8F"/>
    <w:rsid w:val="00931E63"/>
    <w:rsid w:val="00932114"/>
    <w:rsid w:val="00932976"/>
    <w:rsid w:val="00932AE1"/>
    <w:rsid w:val="00933D96"/>
    <w:rsid w:val="009345CA"/>
    <w:rsid w:val="009347C4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0C4"/>
    <w:rsid w:val="009433E5"/>
    <w:rsid w:val="00943AAA"/>
    <w:rsid w:val="009460F8"/>
    <w:rsid w:val="00946488"/>
    <w:rsid w:val="00946A28"/>
    <w:rsid w:val="00946F92"/>
    <w:rsid w:val="0095024C"/>
    <w:rsid w:val="00950BB4"/>
    <w:rsid w:val="00951CDA"/>
    <w:rsid w:val="00952DFC"/>
    <w:rsid w:val="009532B9"/>
    <w:rsid w:val="0095473A"/>
    <w:rsid w:val="00954953"/>
    <w:rsid w:val="00954A16"/>
    <w:rsid w:val="00955911"/>
    <w:rsid w:val="00955C83"/>
    <w:rsid w:val="00955EC7"/>
    <w:rsid w:val="009561A0"/>
    <w:rsid w:val="009568A6"/>
    <w:rsid w:val="00956F3A"/>
    <w:rsid w:val="00960872"/>
    <w:rsid w:val="009612A1"/>
    <w:rsid w:val="0096370E"/>
    <w:rsid w:val="00963B8B"/>
    <w:rsid w:val="00963EB7"/>
    <w:rsid w:val="00963FE7"/>
    <w:rsid w:val="00964694"/>
    <w:rsid w:val="00964DEA"/>
    <w:rsid w:val="00965458"/>
    <w:rsid w:val="00965A22"/>
    <w:rsid w:val="00965DC6"/>
    <w:rsid w:val="00966E9C"/>
    <w:rsid w:val="00967109"/>
    <w:rsid w:val="00967775"/>
    <w:rsid w:val="00967BBC"/>
    <w:rsid w:val="00970AAD"/>
    <w:rsid w:val="0097206B"/>
    <w:rsid w:val="009730B0"/>
    <w:rsid w:val="00974045"/>
    <w:rsid w:val="00974422"/>
    <w:rsid w:val="0097454C"/>
    <w:rsid w:val="00974677"/>
    <w:rsid w:val="00974794"/>
    <w:rsid w:val="00974865"/>
    <w:rsid w:val="009749F3"/>
    <w:rsid w:val="00974FA3"/>
    <w:rsid w:val="0097566B"/>
    <w:rsid w:val="00975E6F"/>
    <w:rsid w:val="00976C29"/>
    <w:rsid w:val="00976D29"/>
    <w:rsid w:val="00980067"/>
    <w:rsid w:val="00980108"/>
    <w:rsid w:val="00981B7A"/>
    <w:rsid w:val="00981ECF"/>
    <w:rsid w:val="00982B90"/>
    <w:rsid w:val="00983665"/>
    <w:rsid w:val="00984290"/>
    <w:rsid w:val="00987F4F"/>
    <w:rsid w:val="009904CB"/>
    <w:rsid w:val="00990787"/>
    <w:rsid w:val="00990A84"/>
    <w:rsid w:val="00991380"/>
    <w:rsid w:val="00992AD1"/>
    <w:rsid w:val="00992F7D"/>
    <w:rsid w:val="009930E6"/>
    <w:rsid w:val="009935B7"/>
    <w:rsid w:val="0099570D"/>
    <w:rsid w:val="00995B86"/>
    <w:rsid w:val="00997584"/>
    <w:rsid w:val="00997F4A"/>
    <w:rsid w:val="009A024A"/>
    <w:rsid w:val="009A1557"/>
    <w:rsid w:val="009A184B"/>
    <w:rsid w:val="009A1CFA"/>
    <w:rsid w:val="009A265A"/>
    <w:rsid w:val="009A364D"/>
    <w:rsid w:val="009A5309"/>
    <w:rsid w:val="009A5C52"/>
    <w:rsid w:val="009A5CEE"/>
    <w:rsid w:val="009A676C"/>
    <w:rsid w:val="009A722D"/>
    <w:rsid w:val="009A7356"/>
    <w:rsid w:val="009B0871"/>
    <w:rsid w:val="009B104F"/>
    <w:rsid w:val="009B2BFE"/>
    <w:rsid w:val="009B3419"/>
    <w:rsid w:val="009B350B"/>
    <w:rsid w:val="009B3D69"/>
    <w:rsid w:val="009B4C52"/>
    <w:rsid w:val="009B5128"/>
    <w:rsid w:val="009B5474"/>
    <w:rsid w:val="009B6FA1"/>
    <w:rsid w:val="009C113D"/>
    <w:rsid w:val="009C1278"/>
    <w:rsid w:val="009C3424"/>
    <w:rsid w:val="009C387A"/>
    <w:rsid w:val="009C3C1E"/>
    <w:rsid w:val="009C3F6D"/>
    <w:rsid w:val="009C431C"/>
    <w:rsid w:val="009C4A36"/>
    <w:rsid w:val="009C4E0A"/>
    <w:rsid w:val="009C4FD9"/>
    <w:rsid w:val="009C5651"/>
    <w:rsid w:val="009C5B95"/>
    <w:rsid w:val="009C5FA0"/>
    <w:rsid w:val="009C687E"/>
    <w:rsid w:val="009C6FBB"/>
    <w:rsid w:val="009D0574"/>
    <w:rsid w:val="009D119A"/>
    <w:rsid w:val="009D13B3"/>
    <w:rsid w:val="009D246C"/>
    <w:rsid w:val="009D2F57"/>
    <w:rsid w:val="009D3199"/>
    <w:rsid w:val="009D4386"/>
    <w:rsid w:val="009D4D52"/>
    <w:rsid w:val="009D63F9"/>
    <w:rsid w:val="009D69DE"/>
    <w:rsid w:val="009D7893"/>
    <w:rsid w:val="009E0A9F"/>
    <w:rsid w:val="009E0D45"/>
    <w:rsid w:val="009E0E87"/>
    <w:rsid w:val="009E15D3"/>
    <w:rsid w:val="009E1821"/>
    <w:rsid w:val="009E199D"/>
    <w:rsid w:val="009E2044"/>
    <w:rsid w:val="009E25B7"/>
    <w:rsid w:val="009E28C9"/>
    <w:rsid w:val="009E2A13"/>
    <w:rsid w:val="009E40F2"/>
    <w:rsid w:val="009E448E"/>
    <w:rsid w:val="009E5207"/>
    <w:rsid w:val="009E671D"/>
    <w:rsid w:val="009E67DF"/>
    <w:rsid w:val="009E6AA1"/>
    <w:rsid w:val="009E6BC6"/>
    <w:rsid w:val="009E6DC2"/>
    <w:rsid w:val="009E7377"/>
    <w:rsid w:val="009E79AF"/>
    <w:rsid w:val="009F4043"/>
    <w:rsid w:val="009F458D"/>
    <w:rsid w:val="009F5C3D"/>
    <w:rsid w:val="009F6450"/>
    <w:rsid w:val="00A007DD"/>
    <w:rsid w:val="00A02B85"/>
    <w:rsid w:val="00A03496"/>
    <w:rsid w:val="00A03B57"/>
    <w:rsid w:val="00A054C2"/>
    <w:rsid w:val="00A0622B"/>
    <w:rsid w:val="00A06BFC"/>
    <w:rsid w:val="00A06C72"/>
    <w:rsid w:val="00A07ACA"/>
    <w:rsid w:val="00A10593"/>
    <w:rsid w:val="00A10749"/>
    <w:rsid w:val="00A11A2C"/>
    <w:rsid w:val="00A11DA6"/>
    <w:rsid w:val="00A137BF"/>
    <w:rsid w:val="00A13B2E"/>
    <w:rsid w:val="00A142CE"/>
    <w:rsid w:val="00A16333"/>
    <w:rsid w:val="00A16A4C"/>
    <w:rsid w:val="00A1758B"/>
    <w:rsid w:val="00A21B43"/>
    <w:rsid w:val="00A21FB9"/>
    <w:rsid w:val="00A22E52"/>
    <w:rsid w:val="00A23BBB"/>
    <w:rsid w:val="00A241B3"/>
    <w:rsid w:val="00A243EE"/>
    <w:rsid w:val="00A24A98"/>
    <w:rsid w:val="00A2699F"/>
    <w:rsid w:val="00A26A1E"/>
    <w:rsid w:val="00A26DE2"/>
    <w:rsid w:val="00A26F84"/>
    <w:rsid w:val="00A2785C"/>
    <w:rsid w:val="00A30656"/>
    <w:rsid w:val="00A3088A"/>
    <w:rsid w:val="00A30A4D"/>
    <w:rsid w:val="00A30C25"/>
    <w:rsid w:val="00A3180A"/>
    <w:rsid w:val="00A31AC6"/>
    <w:rsid w:val="00A3339E"/>
    <w:rsid w:val="00A33AE9"/>
    <w:rsid w:val="00A33D68"/>
    <w:rsid w:val="00A34915"/>
    <w:rsid w:val="00A34E72"/>
    <w:rsid w:val="00A36038"/>
    <w:rsid w:val="00A36EF0"/>
    <w:rsid w:val="00A376FA"/>
    <w:rsid w:val="00A402C7"/>
    <w:rsid w:val="00A402CF"/>
    <w:rsid w:val="00A4046D"/>
    <w:rsid w:val="00A40FC0"/>
    <w:rsid w:val="00A413AC"/>
    <w:rsid w:val="00A425AF"/>
    <w:rsid w:val="00A436DF"/>
    <w:rsid w:val="00A4419F"/>
    <w:rsid w:val="00A4422C"/>
    <w:rsid w:val="00A44325"/>
    <w:rsid w:val="00A44685"/>
    <w:rsid w:val="00A45996"/>
    <w:rsid w:val="00A46784"/>
    <w:rsid w:val="00A474A1"/>
    <w:rsid w:val="00A47E70"/>
    <w:rsid w:val="00A507A1"/>
    <w:rsid w:val="00A512C2"/>
    <w:rsid w:val="00A5159B"/>
    <w:rsid w:val="00A5330D"/>
    <w:rsid w:val="00A55128"/>
    <w:rsid w:val="00A557E5"/>
    <w:rsid w:val="00A55835"/>
    <w:rsid w:val="00A5704F"/>
    <w:rsid w:val="00A570EF"/>
    <w:rsid w:val="00A61D78"/>
    <w:rsid w:val="00A62B37"/>
    <w:rsid w:val="00A632EB"/>
    <w:rsid w:val="00A638C7"/>
    <w:rsid w:val="00A63A1E"/>
    <w:rsid w:val="00A63C72"/>
    <w:rsid w:val="00A64A92"/>
    <w:rsid w:val="00A64F6B"/>
    <w:rsid w:val="00A671CE"/>
    <w:rsid w:val="00A677DD"/>
    <w:rsid w:val="00A67824"/>
    <w:rsid w:val="00A711AA"/>
    <w:rsid w:val="00A71A62"/>
    <w:rsid w:val="00A71DEB"/>
    <w:rsid w:val="00A71FE2"/>
    <w:rsid w:val="00A7250A"/>
    <w:rsid w:val="00A725D6"/>
    <w:rsid w:val="00A725DB"/>
    <w:rsid w:val="00A7262F"/>
    <w:rsid w:val="00A72DE1"/>
    <w:rsid w:val="00A730E8"/>
    <w:rsid w:val="00A73BFE"/>
    <w:rsid w:val="00A740DE"/>
    <w:rsid w:val="00A7613D"/>
    <w:rsid w:val="00A766B8"/>
    <w:rsid w:val="00A76980"/>
    <w:rsid w:val="00A76DB5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4AFB"/>
    <w:rsid w:val="00A950A2"/>
    <w:rsid w:val="00A95754"/>
    <w:rsid w:val="00A958FB"/>
    <w:rsid w:val="00A95D4E"/>
    <w:rsid w:val="00A9721B"/>
    <w:rsid w:val="00AA2ED6"/>
    <w:rsid w:val="00AA3850"/>
    <w:rsid w:val="00AA3A7F"/>
    <w:rsid w:val="00AA48D4"/>
    <w:rsid w:val="00AA4C5E"/>
    <w:rsid w:val="00AA71CE"/>
    <w:rsid w:val="00AA73DA"/>
    <w:rsid w:val="00AA7DFA"/>
    <w:rsid w:val="00AB057B"/>
    <w:rsid w:val="00AB2179"/>
    <w:rsid w:val="00AB3325"/>
    <w:rsid w:val="00AB3629"/>
    <w:rsid w:val="00AB378B"/>
    <w:rsid w:val="00AB37CE"/>
    <w:rsid w:val="00AB4399"/>
    <w:rsid w:val="00AB4891"/>
    <w:rsid w:val="00AB502E"/>
    <w:rsid w:val="00AB7302"/>
    <w:rsid w:val="00AC0CE3"/>
    <w:rsid w:val="00AC2781"/>
    <w:rsid w:val="00AC278F"/>
    <w:rsid w:val="00AC2B26"/>
    <w:rsid w:val="00AC32AC"/>
    <w:rsid w:val="00AC3E48"/>
    <w:rsid w:val="00AC4067"/>
    <w:rsid w:val="00AC46C7"/>
    <w:rsid w:val="00AC47A1"/>
    <w:rsid w:val="00AC4F34"/>
    <w:rsid w:val="00AC576C"/>
    <w:rsid w:val="00AC6137"/>
    <w:rsid w:val="00AC6156"/>
    <w:rsid w:val="00AC6556"/>
    <w:rsid w:val="00AD0483"/>
    <w:rsid w:val="00AD0624"/>
    <w:rsid w:val="00AD1045"/>
    <w:rsid w:val="00AD1841"/>
    <w:rsid w:val="00AD2037"/>
    <w:rsid w:val="00AD34E1"/>
    <w:rsid w:val="00AD3B6A"/>
    <w:rsid w:val="00AD42E1"/>
    <w:rsid w:val="00AD482F"/>
    <w:rsid w:val="00AD530D"/>
    <w:rsid w:val="00AD5619"/>
    <w:rsid w:val="00AD641D"/>
    <w:rsid w:val="00AD6CC2"/>
    <w:rsid w:val="00AE0052"/>
    <w:rsid w:val="00AE20D4"/>
    <w:rsid w:val="00AE2673"/>
    <w:rsid w:val="00AE2CC3"/>
    <w:rsid w:val="00AE2DDF"/>
    <w:rsid w:val="00AE30C9"/>
    <w:rsid w:val="00AE30CF"/>
    <w:rsid w:val="00AE320E"/>
    <w:rsid w:val="00AE4202"/>
    <w:rsid w:val="00AE43B0"/>
    <w:rsid w:val="00AE5600"/>
    <w:rsid w:val="00AE650A"/>
    <w:rsid w:val="00AE689F"/>
    <w:rsid w:val="00AE6D98"/>
    <w:rsid w:val="00AE6F49"/>
    <w:rsid w:val="00AE7EA7"/>
    <w:rsid w:val="00AF0536"/>
    <w:rsid w:val="00AF0B7F"/>
    <w:rsid w:val="00AF1890"/>
    <w:rsid w:val="00AF3473"/>
    <w:rsid w:val="00AF45CD"/>
    <w:rsid w:val="00AF4893"/>
    <w:rsid w:val="00AF4A07"/>
    <w:rsid w:val="00AF4E18"/>
    <w:rsid w:val="00AF7515"/>
    <w:rsid w:val="00B00341"/>
    <w:rsid w:val="00B00ACA"/>
    <w:rsid w:val="00B010E3"/>
    <w:rsid w:val="00B01255"/>
    <w:rsid w:val="00B02230"/>
    <w:rsid w:val="00B039EC"/>
    <w:rsid w:val="00B0495A"/>
    <w:rsid w:val="00B05534"/>
    <w:rsid w:val="00B05DF1"/>
    <w:rsid w:val="00B075E1"/>
    <w:rsid w:val="00B07ABB"/>
    <w:rsid w:val="00B07FFB"/>
    <w:rsid w:val="00B10711"/>
    <w:rsid w:val="00B11C87"/>
    <w:rsid w:val="00B12032"/>
    <w:rsid w:val="00B12191"/>
    <w:rsid w:val="00B12313"/>
    <w:rsid w:val="00B13226"/>
    <w:rsid w:val="00B134CB"/>
    <w:rsid w:val="00B13CBD"/>
    <w:rsid w:val="00B140DB"/>
    <w:rsid w:val="00B148F4"/>
    <w:rsid w:val="00B14E34"/>
    <w:rsid w:val="00B15481"/>
    <w:rsid w:val="00B15ABB"/>
    <w:rsid w:val="00B15B9E"/>
    <w:rsid w:val="00B168E4"/>
    <w:rsid w:val="00B16A7A"/>
    <w:rsid w:val="00B16FD7"/>
    <w:rsid w:val="00B174FB"/>
    <w:rsid w:val="00B178FE"/>
    <w:rsid w:val="00B17FD1"/>
    <w:rsid w:val="00B20045"/>
    <w:rsid w:val="00B21279"/>
    <w:rsid w:val="00B21E5B"/>
    <w:rsid w:val="00B2333A"/>
    <w:rsid w:val="00B235F4"/>
    <w:rsid w:val="00B2379B"/>
    <w:rsid w:val="00B26195"/>
    <w:rsid w:val="00B27C79"/>
    <w:rsid w:val="00B27E37"/>
    <w:rsid w:val="00B27F94"/>
    <w:rsid w:val="00B30D09"/>
    <w:rsid w:val="00B30F90"/>
    <w:rsid w:val="00B3154B"/>
    <w:rsid w:val="00B31E2B"/>
    <w:rsid w:val="00B31ED2"/>
    <w:rsid w:val="00B3268A"/>
    <w:rsid w:val="00B3360C"/>
    <w:rsid w:val="00B336ED"/>
    <w:rsid w:val="00B347E8"/>
    <w:rsid w:val="00B34A43"/>
    <w:rsid w:val="00B34FB1"/>
    <w:rsid w:val="00B35CBB"/>
    <w:rsid w:val="00B35CC0"/>
    <w:rsid w:val="00B40BA4"/>
    <w:rsid w:val="00B41217"/>
    <w:rsid w:val="00B42821"/>
    <w:rsid w:val="00B429CA"/>
    <w:rsid w:val="00B42D10"/>
    <w:rsid w:val="00B4374E"/>
    <w:rsid w:val="00B44309"/>
    <w:rsid w:val="00B4442E"/>
    <w:rsid w:val="00B44656"/>
    <w:rsid w:val="00B45A16"/>
    <w:rsid w:val="00B46F76"/>
    <w:rsid w:val="00B47104"/>
    <w:rsid w:val="00B47345"/>
    <w:rsid w:val="00B474CB"/>
    <w:rsid w:val="00B477EA"/>
    <w:rsid w:val="00B47C0A"/>
    <w:rsid w:val="00B47C2D"/>
    <w:rsid w:val="00B50132"/>
    <w:rsid w:val="00B50621"/>
    <w:rsid w:val="00B50707"/>
    <w:rsid w:val="00B52B4D"/>
    <w:rsid w:val="00B52D23"/>
    <w:rsid w:val="00B5303D"/>
    <w:rsid w:val="00B5321E"/>
    <w:rsid w:val="00B53817"/>
    <w:rsid w:val="00B53942"/>
    <w:rsid w:val="00B53B1B"/>
    <w:rsid w:val="00B5506E"/>
    <w:rsid w:val="00B55076"/>
    <w:rsid w:val="00B55129"/>
    <w:rsid w:val="00B557B2"/>
    <w:rsid w:val="00B55E48"/>
    <w:rsid w:val="00B565DA"/>
    <w:rsid w:val="00B56A2A"/>
    <w:rsid w:val="00B56CA9"/>
    <w:rsid w:val="00B57C39"/>
    <w:rsid w:val="00B6023C"/>
    <w:rsid w:val="00B614F8"/>
    <w:rsid w:val="00B619BE"/>
    <w:rsid w:val="00B61BC6"/>
    <w:rsid w:val="00B61FEB"/>
    <w:rsid w:val="00B625C5"/>
    <w:rsid w:val="00B64038"/>
    <w:rsid w:val="00B642D5"/>
    <w:rsid w:val="00B6549B"/>
    <w:rsid w:val="00B65EF1"/>
    <w:rsid w:val="00B667C5"/>
    <w:rsid w:val="00B67E51"/>
    <w:rsid w:val="00B67FC0"/>
    <w:rsid w:val="00B704CB"/>
    <w:rsid w:val="00B705D1"/>
    <w:rsid w:val="00B70BE0"/>
    <w:rsid w:val="00B718B2"/>
    <w:rsid w:val="00B71F0A"/>
    <w:rsid w:val="00B7221F"/>
    <w:rsid w:val="00B72FBA"/>
    <w:rsid w:val="00B7529A"/>
    <w:rsid w:val="00B75A4C"/>
    <w:rsid w:val="00B75ABA"/>
    <w:rsid w:val="00B77445"/>
    <w:rsid w:val="00B77537"/>
    <w:rsid w:val="00B77F3E"/>
    <w:rsid w:val="00B8063A"/>
    <w:rsid w:val="00B808CE"/>
    <w:rsid w:val="00B80FF9"/>
    <w:rsid w:val="00B8143C"/>
    <w:rsid w:val="00B8244B"/>
    <w:rsid w:val="00B82661"/>
    <w:rsid w:val="00B82E23"/>
    <w:rsid w:val="00B83133"/>
    <w:rsid w:val="00B83BC7"/>
    <w:rsid w:val="00B83F14"/>
    <w:rsid w:val="00B8413B"/>
    <w:rsid w:val="00B847BB"/>
    <w:rsid w:val="00B84852"/>
    <w:rsid w:val="00B855FA"/>
    <w:rsid w:val="00B86576"/>
    <w:rsid w:val="00B86D3D"/>
    <w:rsid w:val="00B86EDD"/>
    <w:rsid w:val="00B87873"/>
    <w:rsid w:val="00B907B7"/>
    <w:rsid w:val="00B90D1E"/>
    <w:rsid w:val="00B90FD9"/>
    <w:rsid w:val="00B9115A"/>
    <w:rsid w:val="00B93D8B"/>
    <w:rsid w:val="00B97C5D"/>
    <w:rsid w:val="00BA030D"/>
    <w:rsid w:val="00BA06E3"/>
    <w:rsid w:val="00BA0C8C"/>
    <w:rsid w:val="00BA0F46"/>
    <w:rsid w:val="00BA109A"/>
    <w:rsid w:val="00BA1642"/>
    <w:rsid w:val="00BA28CF"/>
    <w:rsid w:val="00BA32F6"/>
    <w:rsid w:val="00BA331C"/>
    <w:rsid w:val="00BA3349"/>
    <w:rsid w:val="00BA350E"/>
    <w:rsid w:val="00BA3CA4"/>
    <w:rsid w:val="00BA47BA"/>
    <w:rsid w:val="00BA4A56"/>
    <w:rsid w:val="00BA4FB5"/>
    <w:rsid w:val="00BA56FD"/>
    <w:rsid w:val="00BA6D64"/>
    <w:rsid w:val="00BA79FD"/>
    <w:rsid w:val="00BB2C73"/>
    <w:rsid w:val="00BB399B"/>
    <w:rsid w:val="00BB4CBA"/>
    <w:rsid w:val="00BB5613"/>
    <w:rsid w:val="00BB6430"/>
    <w:rsid w:val="00BB67DB"/>
    <w:rsid w:val="00BB682A"/>
    <w:rsid w:val="00BB6A53"/>
    <w:rsid w:val="00BB6B31"/>
    <w:rsid w:val="00BB72BD"/>
    <w:rsid w:val="00BC00C0"/>
    <w:rsid w:val="00BC15A4"/>
    <w:rsid w:val="00BC222A"/>
    <w:rsid w:val="00BC2605"/>
    <w:rsid w:val="00BC35B5"/>
    <w:rsid w:val="00BC368F"/>
    <w:rsid w:val="00BC39FF"/>
    <w:rsid w:val="00BC4252"/>
    <w:rsid w:val="00BC4269"/>
    <w:rsid w:val="00BC45BB"/>
    <w:rsid w:val="00BC5AC5"/>
    <w:rsid w:val="00BC6C4E"/>
    <w:rsid w:val="00BC7455"/>
    <w:rsid w:val="00BD0E0B"/>
    <w:rsid w:val="00BD1177"/>
    <w:rsid w:val="00BD1618"/>
    <w:rsid w:val="00BD1BD5"/>
    <w:rsid w:val="00BD279D"/>
    <w:rsid w:val="00BD280C"/>
    <w:rsid w:val="00BD36FB"/>
    <w:rsid w:val="00BD5AE8"/>
    <w:rsid w:val="00BD5E3C"/>
    <w:rsid w:val="00BD5F59"/>
    <w:rsid w:val="00BD64F8"/>
    <w:rsid w:val="00BE0FD3"/>
    <w:rsid w:val="00BE1993"/>
    <w:rsid w:val="00BE22EF"/>
    <w:rsid w:val="00BE2323"/>
    <w:rsid w:val="00BE2DAB"/>
    <w:rsid w:val="00BE2E2E"/>
    <w:rsid w:val="00BE3BE3"/>
    <w:rsid w:val="00BE3CAD"/>
    <w:rsid w:val="00BE3F58"/>
    <w:rsid w:val="00BE3F94"/>
    <w:rsid w:val="00BE4185"/>
    <w:rsid w:val="00BE46C1"/>
    <w:rsid w:val="00BE50CD"/>
    <w:rsid w:val="00BE52BB"/>
    <w:rsid w:val="00BE5E26"/>
    <w:rsid w:val="00BE5E79"/>
    <w:rsid w:val="00BE698C"/>
    <w:rsid w:val="00BE77A9"/>
    <w:rsid w:val="00BE789D"/>
    <w:rsid w:val="00BF0FD2"/>
    <w:rsid w:val="00BF215E"/>
    <w:rsid w:val="00BF21C3"/>
    <w:rsid w:val="00BF2782"/>
    <w:rsid w:val="00BF27E1"/>
    <w:rsid w:val="00BF342A"/>
    <w:rsid w:val="00BF3830"/>
    <w:rsid w:val="00BF394D"/>
    <w:rsid w:val="00BF3A83"/>
    <w:rsid w:val="00BF5478"/>
    <w:rsid w:val="00BF55D1"/>
    <w:rsid w:val="00BF6172"/>
    <w:rsid w:val="00BF639F"/>
    <w:rsid w:val="00BF64BD"/>
    <w:rsid w:val="00BF6ECE"/>
    <w:rsid w:val="00BF7870"/>
    <w:rsid w:val="00C0040A"/>
    <w:rsid w:val="00C0058C"/>
    <w:rsid w:val="00C03B44"/>
    <w:rsid w:val="00C04139"/>
    <w:rsid w:val="00C042AF"/>
    <w:rsid w:val="00C0455F"/>
    <w:rsid w:val="00C06126"/>
    <w:rsid w:val="00C0656E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290C"/>
    <w:rsid w:val="00C2412B"/>
    <w:rsid w:val="00C2448E"/>
    <w:rsid w:val="00C24E1D"/>
    <w:rsid w:val="00C314D3"/>
    <w:rsid w:val="00C322F9"/>
    <w:rsid w:val="00C33600"/>
    <w:rsid w:val="00C344DF"/>
    <w:rsid w:val="00C367B1"/>
    <w:rsid w:val="00C36D4D"/>
    <w:rsid w:val="00C37A62"/>
    <w:rsid w:val="00C402BB"/>
    <w:rsid w:val="00C419D2"/>
    <w:rsid w:val="00C42D5A"/>
    <w:rsid w:val="00C42D6F"/>
    <w:rsid w:val="00C43114"/>
    <w:rsid w:val="00C4386D"/>
    <w:rsid w:val="00C4539D"/>
    <w:rsid w:val="00C45879"/>
    <w:rsid w:val="00C458AC"/>
    <w:rsid w:val="00C4599A"/>
    <w:rsid w:val="00C460F5"/>
    <w:rsid w:val="00C4727C"/>
    <w:rsid w:val="00C47F2E"/>
    <w:rsid w:val="00C51729"/>
    <w:rsid w:val="00C51A68"/>
    <w:rsid w:val="00C52735"/>
    <w:rsid w:val="00C52CA4"/>
    <w:rsid w:val="00C5442E"/>
    <w:rsid w:val="00C54BEB"/>
    <w:rsid w:val="00C5571D"/>
    <w:rsid w:val="00C55D04"/>
    <w:rsid w:val="00C56631"/>
    <w:rsid w:val="00C56EA3"/>
    <w:rsid w:val="00C604D9"/>
    <w:rsid w:val="00C613E6"/>
    <w:rsid w:val="00C61512"/>
    <w:rsid w:val="00C61AC6"/>
    <w:rsid w:val="00C61C41"/>
    <w:rsid w:val="00C6290F"/>
    <w:rsid w:val="00C63735"/>
    <w:rsid w:val="00C63C1A"/>
    <w:rsid w:val="00C63EB9"/>
    <w:rsid w:val="00C64816"/>
    <w:rsid w:val="00C6500F"/>
    <w:rsid w:val="00C66C33"/>
    <w:rsid w:val="00C673DC"/>
    <w:rsid w:val="00C67B92"/>
    <w:rsid w:val="00C7064C"/>
    <w:rsid w:val="00C70C96"/>
    <w:rsid w:val="00C716CA"/>
    <w:rsid w:val="00C71E0A"/>
    <w:rsid w:val="00C72DD4"/>
    <w:rsid w:val="00C73295"/>
    <w:rsid w:val="00C73C2D"/>
    <w:rsid w:val="00C73C42"/>
    <w:rsid w:val="00C74835"/>
    <w:rsid w:val="00C7493C"/>
    <w:rsid w:val="00C74A98"/>
    <w:rsid w:val="00C75FCD"/>
    <w:rsid w:val="00C774D3"/>
    <w:rsid w:val="00C8027C"/>
    <w:rsid w:val="00C806E9"/>
    <w:rsid w:val="00C809B9"/>
    <w:rsid w:val="00C80FFB"/>
    <w:rsid w:val="00C83013"/>
    <w:rsid w:val="00C84B4D"/>
    <w:rsid w:val="00C84DC4"/>
    <w:rsid w:val="00C854A8"/>
    <w:rsid w:val="00C85755"/>
    <w:rsid w:val="00C860CA"/>
    <w:rsid w:val="00C86957"/>
    <w:rsid w:val="00C90252"/>
    <w:rsid w:val="00C9091A"/>
    <w:rsid w:val="00C9170E"/>
    <w:rsid w:val="00C92086"/>
    <w:rsid w:val="00C92420"/>
    <w:rsid w:val="00C93080"/>
    <w:rsid w:val="00C940C5"/>
    <w:rsid w:val="00C950C5"/>
    <w:rsid w:val="00C9570B"/>
    <w:rsid w:val="00C95985"/>
    <w:rsid w:val="00C95B44"/>
    <w:rsid w:val="00C95DEA"/>
    <w:rsid w:val="00C95E7A"/>
    <w:rsid w:val="00C96265"/>
    <w:rsid w:val="00CA0E63"/>
    <w:rsid w:val="00CA115B"/>
    <w:rsid w:val="00CA18DA"/>
    <w:rsid w:val="00CA1F55"/>
    <w:rsid w:val="00CA2621"/>
    <w:rsid w:val="00CA27CB"/>
    <w:rsid w:val="00CA2ED0"/>
    <w:rsid w:val="00CA2FAB"/>
    <w:rsid w:val="00CA3678"/>
    <w:rsid w:val="00CA48F6"/>
    <w:rsid w:val="00CA50A6"/>
    <w:rsid w:val="00CA5422"/>
    <w:rsid w:val="00CA62C3"/>
    <w:rsid w:val="00CA7256"/>
    <w:rsid w:val="00CA7E34"/>
    <w:rsid w:val="00CB0895"/>
    <w:rsid w:val="00CB11E0"/>
    <w:rsid w:val="00CB330C"/>
    <w:rsid w:val="00CB33D7"/>
    <w:rsid w:val="00CB3714"/>
    <w:rsid w:val="00CB38C8"/>
    <w:rsid w:val="00CB4DE2"/>
    <w:rsid w:val="00CB5B56"/>
    <w:rsid w:val="00CB5E8F"/>
    <w:rsid w:val="00CB6370"/>
    <w:rsid w:val="00CB7473"/>
    <w:rsid w:val="00CC004A"/>
    <w:rsid w:val="00CC0179"/>
    <w:rsid w:val="00CC181A"/>
    <w:rsid w:val="00CC1B29"/>
    <w:rsid w:val="00CC4250"/>
    <w:rsid w:val="00CC475F"/>
    <w:rsid w:val="00CC59EF"/>
    <w:rsid w:val="00CC6082"/>
    <w:rsid w:val="00CC6631"/>
    <w:rsid w:val="00CC6C6E"/>
    <w:rsid w:val="00CC76E6"/>
    <w:rsid w:val="00CC78A4"/>
    <w:rsid w:val="00CC7FD1"/>
    <w:rsid w:val="00CC7FFB"/>
    <w:rsid w:val="00CD01E6"/>
    <w:rsid w:val="00CD05C8"/>
    <w:rsid w:val="00CD06F2"/>
    <w:rsid w:val="00CD1A92"/>
    <w:rsid w:val="00CD1F55"/>
    <w:rsid w:val="00CD2396"/>
    <w:rsid w:val="00CD4328"/>
    <w:rsid w:val="00CD5B2D"/>
    <w:rsid w:val="00CD69CD"/>
    <w:rsid w:val="00CD6DD4"/>
    <w:rsid w:val="00CD6ED2"/>
    <w:rsid w:val="00CD7295"/>
    <w:rsid w:val="00CD76F1"/>
    <w:rsid w:val="00CD78F8"/>
    <w:rsid w:val="00CE0A18"/>
    <w:rsid w:val="00CE1A22"/>
    <w:rsid w:val="00CE2781"/>
    <w:rsid w:val="00CE33DA"/>
    <w:rsid w:val="00CE33FA"/>
    <w:rsid w:val="00CE3BE7"/>
    <w:rsid w:val="00CE3C10"/>
    <w:rsid w:val="00CE429D"/>
    <w:rsid w:val="00CE5D62"/>
    <w:rsid w:val="00CE6634"/>
    <w:rsid w:val="00CE6E07"/>
    <w:rsid w:val="00CE6EDE"/>
    <w:rsid w:val="00CF0BD5"/>
    <w:rsid w:val="00CF1E45"/>
    <w:rsid w:val="00CF2E5B"/>
    <w:rsid w:val="00CF3190"/>
    <w:rsid w:val="00CF39C6"/>
    <w:rsid w:val="00CF493E"/>
    <w:rsid w:val="00CF504B"/>
    <w:rsid w:val="00CF5168"/>
    <w:rsid w:val="00CF62BB"/>
    <w:rsid w:val="00CF7357"/>
    <w:rsid w:val="00CF7811"/>
    <w:rsid w:val="00D00365"/>
    <w:rsid w:val="00D0140B"/>
    <w:rsid w:val="00D020D2"/>
    <w:rsid w:val="00D0291E"/>
    <w:rsid w:val="00D03285"/>
    <w:rsid w:val="00D035BB"/>
    <w:rsid w:val="00D045B1"/>
    <w:rsid w:val="00D051A3"/>
    <w:rsid w:val="00D0592B"/>
    <w:rsid w:val="00D05D70"/>
    <w:rsid w:val="00D06128"/>
    <w:rsid w:val="00D06BEF"/>
    <w:rsid w:val="00D11F30"/>
    <w:rsid w:val="00D12186"/>
    <w:rsid w:val="00D12684"/>
    <w:rsid w:val="00D129E1"/>
    <w:rsid w:val="00D13AF7"/>
    <w:rsid w:val="00D14BDC"/>
    <w:rsid w:val="00D1547D"/>
    <w:rsid w:val="00D15834"/>
    <w:rsid w:val="00D15A19"/>
    <w:rsid w:val="00D15A58"/>
    <w:rsid w:val="00D15D1D"/>
    <w:rsid w:val="00D15D9D"/>
    <w:rsid w:val="00D17D34"/>
    <w:rsid w:val="00D20A32"/>
    <w:rsid w:val="00D21840"/>
    <w:rsid w:val="00D233A3"/>
    <w:rsid w:val="00D2389D"/>
    <w:rsid w:val="00D24B5B"/>
    <w:rsid w:val="00D25335"/>
    <w:rsid w:val="00D25C6F"/>
    <w:rsid w:val="00D2660D"/>
    <w:rsid w:val="00D27BB1"/>
    <w:rsid w:val="00D30B40"/>
    <w:rsid w:val="00D317C2"/>
    <w:rsid w:val="00D31EC8"/>
    <w:rsid w:val="00D32033"/>
    <w:rsid w:val="00D322C4"/>
    <w:rsid w:val="00D32B0C"/>
    <w:rsid w:val="00D32C24"/>
    <w:rsid w:val="00D34B96"/>
    <w:rsid w:val="00D351B1"/>
    <w:rsid w:val="00D37057"/>
    <w:rsid w:val="00D377E1"/>
    <w:rsid w:val="00D4058D"/>
    <w:rsid w:val="00D40C3D"/>
    <w:rsid w:val="00D413F6"/>
    <w:rsid w:val="00D41622"/>
    <w:rsid w:val="00D425EA"/>
    <w:rsid w:val="00D44952"/>
    <w:rsid w:val="00D45091"/>
    <w:rsid w:val="00D47B5E"/>
    <w:rsid w:val="00D500FB"/>
    <w:rsid w:val="00D504D2"/>
    <w:rsid w:val="00D507C5"/>
    <w:rsid w:val="00D51BB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1B7"/>
    <w:rsid w:val="00D6360C"/>
    <w:rsid w:val="00D64714"/>
    <w:rsid w:val="00D64788"/>
    <w:rsid w:val="00D65791"/>
    <w:rsid w:val="00D66BC4"/>
    <w:rsid w:val="00D66DB4"/>
    <w:rsid w:val="00D67393"/>
    <w:rsid w:val="00D67E08"/>
    <w:rsid w:val="00D7032C"/>
    <w:rsid w:val="00D7067B"/>
    <w:rsid w:val="00D712EC"/>
    <w:rsid w:val="00D7175C"/>
    <w:rsid w:val="00D7282F"/>
    <w:rsid w:val="00D72B2E"/>
    <w:rsid w:val="00D74B6B"/>
    <w:rsid w:val="00D75CDD"/>
    <w:rsid w:val="00D760A8"/>
    <w:rsid w:val="00D76B91"/>
    <w:rsid w:val="00D76CB8"/>
    <w:rsid w:val="00D76F6B"/>
    <w:rsid w:val="00D77033"/>
    <w:rsid w:val="00D77A26"/>
    <w:rsid w:val="00D80C65"/>
    <w:rsid w:val="00D831F7"/>
    <w:rsid w:val="00D847F7"/>
    <w:rsid w:val="00D8495E"/>
    <w:rsid w:val="00D85044"/>
    <w:rsid w:val="00D8710C"/>
    <w:rsid w:val="00D87C32"/>
    <w:rsid w:val="00D9074A"/>
    <w:rsid w:val="00D9097D"/>
    <w:rsid w:val="00D90D97"/>
    <w:rsid w:val="00D90ED9"/>
    <w:rsid w:val="00D91456"/>
    <w:rsid w:val="00D91A72"/>
    <w:rsid w:val="00D9417C"/>
    <w:rsid w:val="00D949C7"/>
    <w:rsid w:val="00D94E69"/>
    <w:rsid w:val="00D952E4"/>
    <w:rsid w:val="00D95B22"/>
    <w:rsid w:val="00D95C42"/>
    <w:rsid w:val="00D97936"/>
    <w:rsid w:val="00D979AF"/>
    <w:rsid w:val="00DA251B"/>
    <w:rsid w:val="00DA257A"/>
    <w:rsid w:val="00DA32E6"/>
    <w:rsid w:val="00DA32F7"/>
    <w:rsid w:val="00DA3CEE"/>
    <w:rsid w:val="00DA408F"/>
    <w:rsid w:val="00DA5291"/>
    <w:rsid w:val="00DA5CF6"/>
    <w:rsid w:val="00DA64F3"/>
    <w:rsid w:val="00DA6E41"/>
    <w:rsid w:val="00DA7113"/>
    <w:rsid w:val="00DA7244"/>
    <w:rsid w:val="00DA7A40"/>
    <w:rsid w:val="00DA7B9F"/>
    <w:rsid w:val="00DB1EE7"/>
    <w:rsid w:val="00DB227D"/>
    <w:rsid w:val="00DB2997"/>
    <w:rsid w:val="00DB2B3E"/>
    <w:rsid w:val="00DB3116"/>
    <w:rsid w:val="00DB382B"/>
    <w:rsid w:val="00DB4C00"/>
    <w:rsid w:val="00DB6D92"/>
    <w:rsid w:val="00DB7520"/>
    <w:rsid w:val="00DC0462"/>
    <w:rsid w:val="00DC060F"/>
    <w:rsid w:val="00DC090F"/>
    <w:rsid w:val="00DC095B"/>
    <w:rsid w:val="00DC0A8A"/>
    <w:rsid w:val="00DC0CBC"/>
    <w:rsid w:val="00DC1A2A"/>
    <w:rsid w:val="00DC32FA"/>
    <w:rsid w:val="00DC3324"/>
    <w:rsid w:val="00DC4951"/>
    <w:rsid w:val="00DC57BD"/>
    <w:rsid w:val="00DC67AC"/>
    <w:rsid w:val="00DC6A86"/>
    <w:rsid w:val="00DC6D5F"/>
    <w:rsid w:val="00DC7503"/>
    <w:rsid w:val="00DC7848"/>
    <w:rsid w:val="00DC7B6E"/>
    <w:rsid w:val="00DD0718"/>
    <w:rsid w:val="00DD0A9E"/>
    <w:rsid w:val="00DD0B00"/>
    <w:rsid w:val="00DD350D"/>
    <w:rsid w:val="00DD3B19"/>
    <w:rsid w:val="00DD4216"/>
    <w:rsid w:val="00DD4F6E"/>
    <w:rsid w:val="00DD50DD"/>
    <w:rsid w:val="00DD5AE1"/>
    <w:rsid w:val="00DD6167"/>
    <w:rsid w:val="00DE11C6"/>
    <w:rsid w:val="00DE13F9"/>
    <w:rsid w:val="00DE151B"/>
    <w:rsid w:val="00DE1F2B"/>
    <w:rsid w:val="00DE274C"/>
    <w:rsid w:val="00DE287D"/>
    <w:rsid w:val="00DE2A8B"/>
    <w:rsid w:val="00DE2C52"/>
    <w:rsid w:val="00DE3D62"/>
    <w:rsid w:val="00DE4090"/>
    <w:rsid w:val="00DE4A17"/>
    <w:rsid w:val="00DE4E33"/>
    <w:rsid w:val="00DE5003"/>
    <w:rsid w:val="00DE5E11"/>
    <w:rsid w:val="00DE60A2"/>
    <w:rsid w:val="00DE6DC2"/>
    <w:rsid w:val="00DE7727"/>
    <w:rsid w:val="00DE7D8F"/>
    <w:rsid w:val="00DF1383"/>
    <w:rsid w:val="00DF2A1A"/>
    <w:rsid w:val="00DF3758"/>
    <w:rsid w:val="00DF4239"/>
    <w:rsid w:val="00DF464C"/>
    <w:rsid w:val="00DF52F5"/>
    <w:rsid w:val="00DF55A4"/>
    <w:rsid w:val="00DF6804"/>
    <w:rsid w:val="00DF6975"/>
    <w:rsid w:val="00DF77E8"/>
    <w:rsid w:val="00E0095F"/>
    <w:rsid w:val="00E028EE"/>
    <w:rsid w:val="00E03A59"/>
    <w:rsid w:val="00E03A6C"/>
    <w:rsid w:val="00E03C6D"/>
    <w:rsid w:val="00E03EB1"/>
    <w:rsid w:val="00E063B1"/>
    <w:rsid w:val="00E07E0F"/>
    <w:rsid w:val="00E10018"/>
    <w:rsid w:val="00E1089C"/>
    <w:rsid w:val="00E10F6B"/>
    <w:rsid w:val="00E119DC"/>
    <w:rsid w:val="00E11EBA"/>
    <w:rsid w:val="00E123F8"/>
    <w:rsid w:val="00E12F74"/>
    <w:rsid w:val="00E13687"/>
    <w:rsid w:val="00E139CA"/>
    <w:rsid w:val="00E14744"/>
    <w:rsid w:val="00E14A22"/>
    <w:rsid w:val="00E15312"/>
    <w:rsid w:val="00E15C46"/>
    <w:rsid w:val="00E16689"/>
    <w:rsid w:val="00E16BCC"/>
    <w:rsid w:val="00E16F1D"/>
    <w:rsid w:val="00E214EB"/>
    <w:rsid w:val="00E22E2B"/>
    <w:rsid w:val="00E232BC"/>
    <w:rsid w:val="00E234D2"/>
    <w:rsid w:val="00E2369F"/>
    <w:rsid w:val="00E240F5"/>
    <w:rsid w:val="00E26759"/>
    <w:rsid w:val="00E30381"/>
    <w:rsid w:val="00E30BB8"/>
    <w:rsid w:val="00E30D80"/>
    <w:rsid w:val="00E3131F"/>
    <w:rsid w:val="00E31497"/>
    <w:rsid w:val="00E319C5"/>
    <w:rsid w:val="00E31B55"/>
    <w:rsid w:val="00E31DE4"/>
    <w:rsid w:val="00E324CC"/>
    <w:rsid w:val="00E329F7"/>
    <w:rsid w:val="00E34407"/>
    <w:rsid w:val="00E3467F"/>
    <w:rsid w:val="00E40684"/>
    <w:rsid w:val="00E413B8"/>
    <w:rsid w:val="00E41CD1"/>
    <w:rsid w:val="00E42348"/>
    <w:rsid w:val="00E42AC9"/>
    <w:rsid w:val="00E4440F"/>
    <w:rsid w:val="00E4455E"/>
    <w:rsid w:val="00E44968"/>
    <w:rsid w:val="00E44BFD"/>
    <w:rsid w:val="00E44D2D"/>
    <w:rsid w:val="00E454D5"/>
    <w:rsid w:val="00E47690"/>
    <w:rsid w:val="00E51340"/>
    <w:rsid w:val="00E513E4"/>
    <w:rsid w:val="00E52089"/>
    <w:rsid w:val="00E52205"/>
    <w:rsid w:val="00E54B20"/>
    <w:rsid w:val="00E54D81"/>
    <w:rsid w:val="00E55F4E"/>
    <w:rsid w:val="00E56FBF"/>
    <w:rsid w:val="00E574B5"/>
    <w:rsid w:val="00E57526"/>
    <w:rsid w:val="00E61597"/>
    <w:rsid w:val="00E619D5"/>
    <w:rsid w:val="00E643A6"/>
    <w:rsid w:val="00E648FA"/>
    <w:rsid w:val="00E655FF"/>
    <w:rsid w:val="00E65E14"/>
    <w:rsid w:val="00E66FEF"/>
    <w:rsid w:val="00E673C4"/>
    <w:rsid w:val="00E67D48"/>
    <w:rsid w:val="00E70EE4"/>
    <w:rsid w:val="00E7138A"/>
    <w:rsid w:val="00E71C79"/>
    <w:rsid w:val="00E722DF"/>
    <w:rsid w:val="00E725F7"/>
    <w:rsid w:val="00E7382B"/>
    <w:rsid w:val="00E73AA2"/>
    <w:rsid w:val="00E7553B"/>
    <w:rsid w:val="00E75864"/>
    <w:rsid w:val="00E759AB"/>
    <w:rsid w:val="00E76737"/>
    <w:rsid w:val="00E76A4A"/>
    <w:rsid w:val="00E7773E"/>
    <w:rsid w:val="00E80FB6"/>
    <w:rsid w:val="00E82382"/>
    <w:rsid w:val="00E82653"/>
    <w:rsid w:val="00E82654"/>
    <w:rsid w:val="00E836AC"/>
    <w:rsid w:val="00E84310"/>
    <w:rsid w:val="00E849D4"/>
    <w:rsid w:val="00E855A7"/>
    <w:rsid w:val="00E85C54"/>
    <w:rsid w:val="00E860B3"/>
    <w:rsid w:val="00E86828"/>
    <w:rsid w:val="00E86925"/>
    <w:rsid w:val="00E86C00"/>
    <w:rsid w:val="00E86E33"/>
    <w:rsid w:val="00E87423"/>
    <w:rsid w:val="00E901C9"/>
    <w:rsid w:val="00E90378"/>
    <w:rsid w:val="00E90823"/>
    <w:rsid w:val="00E91C6C"/>
    <w:rsid w:val="00E922A3"/>
    <w:rsid w:val="00E930A4"/>
    <w:rsid w:val="00E95FF9"/>
    <w:rsid w:val="00E9713D"/>
    <w:rsid w:val="00E973A9"/>
    <w:rsid w:val="00E97DA5"/>
    <w:rsid w:val="00EA1FBE"/>
    <w:rsid w:val="00EA251F"/>
    <w:rsid w:val="00EA32CC"/>
    <w:rsid w:val="00EA37D3"/>
    <w:rsid w:val="00EA6667"/>
    <w:rsid w:val="00EA6D06"/>
    <w:rsid w:val="00EB08DC"/>
    <w:rsid w:val="00EB0CC9"/>
    <w:rsid w:val="00EB135E"/>
    <w:rsid w:val="00EB202A"/>
    <w:rsid w:val="00EB21E3"/>
    <w:rsid w:val="00EB3730"/>
    <w:rsid w:val="00EB3BD5"/>
    <w:rsid w:val="00EB4119"/>
    <w:rsid w:val="00EB4128"/>
    <w:rsid w:val="00EB4683"/>
    <w:rsid w:val="00EB4CC3"/>
    <w:rsid w:val="00EB52E7"/>
    <w:rsid w:val="00EB5621"/>
    <w:rsid w:val="00EB63D8"/>
    <w:rsid w:val="00EB7FA8"/>
    <w:rsid w:val="00EC0520"/>
    <w:rsid w:val="00EC0632"/>
    <w:rsid w:val="00EC0F7F"/>
    <w:rsid w:val="00EC3290"/>
    <w:rsid w:val="00EC355E"/>
    <w:rsid w:val="00EC5163"/>
    <w:rsid w:val="00EC5384"/>
    <w:rsid w:val="00EC586C"/>
    <w:rsid w:val="00EC6506"/>
    <w:rsid w:val="00EC78E5"/>
    <w:rsid w:val="00EC7C1B"/>
    <w:rsid w:val="00ED00C2"/>
    <w:rsid w:val="00ED08FE"/>
    <w:rsid w:val="00ED17A9"/>
    <w:rsid w:val="00ED1B7E"/>
    <w:rsid w:val="00ED2080"/>
    <w:rsid w:val="00ED3420"/>
    <w:rsid w:val="00ED394D"/>
    <w:rsid w:val="00ED4888"/>
    <w:rsid w:val="00ED58BD"/>
    <w:rsid w:val="00ED58D4"/>
    <w:rsid w:val="00ED5969"/>
    <w:rsid w:val="00ED5D30"/>
    <w:rsid w:val="00ED71DC"/>
    <w:rsid w:val="00ED7753"/>
    <w:rsid w:val="00EE00A6"/>
    <w:rsid w:val="00EE123E"/>
    <w:rsid w:val="00EE1449"/>
    <w:rsid w:val="00EE1EC0"/>
    <w:rsid w:val="00EE1F1F"/>
    <w:rsid w:val="00EE21FF"/>
    <w:rsid w:val="00EE30CB"/>
    <w:rsid w:val="00EE3306"/>
    <w:rsid w:val="00EE39D6"/>
    <w:rsid w:val="00EE41D1"/>
    <w:rsid w:val="00EE4A13"/>
    <w:rsid w:val="00EE4CB7"/>
    <w:rsid w:val="00EE529F"/>
    <w:rsid w:val="00EE52C5"/>
    <w:rsid w:val="00EE5C23"/>
    <w:rsid w:val="00EE6774"/>
    <w:rsid w:val="00EE678D"/>
    <w:rsid w:val="00EE7D34"/>
    <w:rsid w:val="00EE7D43"/>
    <w:rsid w:val="00EF04F9"/>
    <w:rsid w:val="00EF0929"/>
    <w:rsid w:val="00EF137B"/>
    <w:rsid w:val="00EF1C97"/>
    <w:rsid w:val="00EF2310"/>
    <w:rsid w:val="00EF236D"/>
    <w:rsid w:val="00EF2E8F"/>
    <w:rsid w:val="00EF43FD"/>
    <w:rsid w:val="00EF4764"/>
    <w:rsid w:val="00EF56C4"/>
    <w:rsid w:val="00EF63F4"/>
    <w:rsid w:val="00EF6D43"/>
    <w:rsid w:val="00EF74E7"/>
    <w:rsid w:val="00EF77F5"/>
    <w:rsid w:val="00F00103"/>
    <w:rsid w:val="00F0018C"/>
    <w:rsid w:val="00F008A4"/>
    <w:rsid w:val="00F00AA8"/>
    <w:rsid w:val="00F00EC0"/>
    <w:rsid w:val="00F023EE"/>
    <w:rsid w:val="00F024E2"/>
    <w:rsid w:val="00F0378D"/>
    <w:rsid w:val="00F04A8A"/>
    <w:rsid w:val="00F04AE3"/>
    <w:rsid w:val="00F06B5E"/>
    <w:rsid w:val="00F06EBB"/>
    <w:rsid w:val="00F0701D"/>
    <w:rsid w:val="00F076F4"/>
    <w:rsid w:val="00F07727"/>
    <w:rsid w:val="00F103B2"/>
    <w:rsid w:val="00F10B16"/>
    <w:rsid w:val="00F12DAD"/>
    <w:rsid w:val="00F13378"/>
    <w:rsid w:val="00F136F7"/>
    <w:rsid w:val="00F1450A"/>
    <w:rsid w:val="00F15201"/>
    <w:rsid w:val="00F1528F"/>
    <w:rsid w:val="00F15345"/>
    <w:rsid w:val="00F1591D"/>
    <w:rsid w:val="00F16651"/>
    <w:rsid w:val="00F16AF4"/>
    <w:rsid w:val="00F207D5"/>
    <w:rsid w:val="00F20A47"/>
    <w:rsid w:val="00F20F18"/>
    <w:rsid w:val="00F215A3"/>
    <w:rsid w:val="00F22D93"/>
    <w:rsid w:val="00F22DC9"/>
    <w:rsid w:val="00F236D4"/>
    <w:rsid w:val="00F23AF6"/>
    <w:rsid w:val="00F2401C"/>
    <w:rsid w:val="00F2536F"/>
    <w:rsid w:val="00F254D3"/>
    <w:rsid w:val="00F25D98"/>
    <w:rsid w:val="00F261D9"/>
    <w:rsid w:val="00F276FD"/>
    <w:rsid w:val="00F300AE"/>
    <w:rsid w:val="00F300FB"/>
    <w:rsid w:val="00F30963"/>
    <w:rsid w:val="00F30AC8"/>
    <w:rsid w:val="00F31C90"/>
    <w:rsid w:val="00F33684"/>
    <w:rsid w:val="00F33F1C"/>
    <w:rsid w:val="00F340F4"/>
    <w:rsid w:val="00F34406"/>
    <w:rsid w:val="00F34408"/>
    <w:rsid w:val="00F34CD7"/>
    <w:rsid w:val="00F3582F"/>
    <w:rsid w:val="00F35F52"/>
    <w:rsid w:val="00F36916"/>
    <w:rsid w:val="00F414C4"/>
    <w:rsid w:val="00F42BBD"/>
    <w:rsid w:val="00F42BE7"/>
    <w:rsid w:val="00F438DD"/>
    <w:rsid w:val="00F4403D"/>
    <w:rsid w:val="00F44146"/>
    <w:rsid w:val="00F44A58"/>
    <w:rsid w:val="00F45052"/>
    <w:rsid w:val="00F45F5D"/>
    <w:rsid w:val="00F475D5"/>
    <w:rsid w:val="00F476A5"/>
    <w:rsid w:val="00F47A89"/>
    <w:rsid w:val="00F47BED"/>
    <w:rsid w:val="00F5070D"/>
    <w:rsid w:val="00F50F2A"/>
    <w:rsid w:val="00F5314D"/>
    <w:rsid w:val="00F53739"/>
    <w:rsid w:val="00F53EBD"/>
    <w:rsid w:val="00F5423E"/>
    <w:rsid w:val="00F5472E"/>
    <w:rsid w:val="00F54EA6"/>
    <w:rsid w:val="00F550A2"/>
    <w:rsid w:val="00F563FF"/>
    <w:rsid w:val="00F56E19"/>
    <w:rsid w:val="00F57005"/>
    <w:rsid w:val="00F600FF"/>
    <w:rsid w:val="00F601F4"/>
    <w:rsid w:val="00F61B0C"/>
    <w:rsid w:val="00F634B6"/>
    <w:rsid w:val="00F63694"/>
    <w:rsid w:val="00F63C33"/>
    <w:rsid w:val="00F642BA"/>
    <w:rsid w:val="00F646A7"/>
    <w:rsid w:val="00F64B48"/>
    <w:rsid w:val="00F64EDF"/>
    <w:rsid w:val="00F6525B"/>
    <w:rsid w:val="00F67AA6"/>
    <w:rsid w:val="00F7148A"/>
    <w:rsid w:val="00F71655"/>
    <w:rsid w:val="00F717A0"/>
    <w:rsid w:val="00F71B42"/>
    <w:rsid w:val="00F72345"/>
    <w:rsid w:val="00F72697"/>
    <w:rsid w:val="00F73D02"/>
    <w:rsid w:val="00F75640"/>
    <w:rsid w:val="00F75BCF"/>
    <w:rsid w:val="00F75C77"/>
    <w:rsid w:val="00F767E5"/>
    <w:rsid w:val="00F76B63"/>
    <w:rsid w:val="00F7725B"/>
    <w:rsid w:val="00F77268"/>
    <w:rsid w:val="00F80276"/>
    <w:rsid w:val="00F80DBD"/>
    <w:rsid w:val="00F81236"/>
    <w:rsid w:val="00F824CF"/>
    <w:rsid w:val="00F834DD"/>
    <w:rsid w:val="00F8405B"/>
    <w:rsid w:val="00F84699"/>
    <w:rsid w:val="00F84C75"/>
    <w:rsid w:val="00F858AF"/>
    <w:rsid w:val="00F86253"/>
    <w:rsid w:val="00F868E5"/>
    <w:rsid w:val="00F9063E"/>
    <w:rsid w:val="00F90AD2"/>
    <w:rsid w:val="00F91B81"/>
    <w:rsid w:val="00F91E87"/>
    <w:rsid w:val="00F922C3"/>
    <w:rsid w:val="00F930E2"/>
    <w:rsid w:val="00F942F0"/>
    <w:rsid w:val="00F944A6"/>
    <w:rsid w:val="00F94B6A"/>
    <w:rsid w:val="00F9512C"/>
    <w:rsid w:val="00F963B4"/>
    <w:rsid w:val="00F963F3"/>
    <w:rsid w:val="00F96A52"/>
    <w:rsid w:val="00F96B99"/>
    <w:rsid w:val="00F97194"/>
    <w:rsid w:val="00FA1162"/>
    <w:rsid w:val="00FA1699"/>
    <w:rsid w:val="00FA1FA1"/>
    <w:rsid w:val="00FA2354"/>
    <w:rsid w:val="00FA24AC"/>
    <w:rsid w:val="00FA2A33"/>
    <w:rsid w:val="00FA4027"/>
    <w:rsid w:val="00FA4654"/>
    <w:rsid w:val="00FA5102"/>
    <w:rsid w:val="00FA5242"/>
    <w:rsid w:val="00FA5FD5"/>
    <w:rsid w:val="00FA62B3"/>
    <w:rsid w:val="00FA65A1"/>
    <w:rsid w:val="00FA69E5"/>
    <w:rsid w:val="00FA7371"/>
    <w:rsid w:val="00FA7DC8"/>
    <w:rsid w:val="00FB075F"/>
    <w:rsid w:val="00FB0877"/>
    <w:rsid w:val="00FB0EC4"/>
    <w:rsid w:val="00FB11EF"/>
    <w:rsid w:val="00FB17FF"/>
    <w:rsid w:val="00FB19F9"/>
    <w:rsid w:val="00FB1BB8"/>
    <w:rsid w:val="00FB1BC2"/>
    <w:rsid w:val="00FB2853"/>
    <w:rsid w:val="00FB3280"/>
    <w:rsid w:val="00FB3C15"/>
    <w:rsid w:val="00FB3D40"/>
    <w:rsid w:val="00FB3FF4"/>
    <w:rsid w:val="00FB4E84"/>
    <w:rsid w:val="00FB575F"/>
    <w:rsid w:val="00FB7F73"/>
    <w:rsid w:val="00FC09B6"/>
    <w:rsid w:val="00FC0F8F"/>
    <w:rsid w:val="00FC283B"/>
    <w:rsid w:val="00FC29D1"/>
    <w:rsid w:val="00FC46CF"/>
    <w:rsid w:val="00FC4959"/>
    <w:rsid w:val="00FC4E0F"/>
    <w:rsid w:val="00FC4EA1"/>
    <w:rsid w:val="00FC4F2D"/>
    <w:rsid w:val="00FC4F55"/>
    <w:rsid w:val="00FC7619"/>
    <w:rsid w:val="00FC7ABA"/>
    <w:rsid w:val="00FD02B3"/>
    <w:rsid w:val="00FD09D6"/>
    <w:rsid w:val="00FD2A85"/>
    <w:rsid w:val="00FD2EF1"/>
    <w:rsid w:val="00FD3155"/>
    <w:rsid w:val="00FD41F9"/>
    <w:rsid w:val="00FD46A2"/>
    <w:rsid w:val="00FD4AEC"/>
    <w:rsid w:val="00FD52EB"/>
    <w:rsid w:val="00FD5ABA"/>
    <w:rsid w:val="00FD79FF"/>
    <w:rsid w:val="00FD7A04"/>
    <w:rsid w:val="00FE00CC"/>
    <w:rsid w:val="00FE174A"/>
    <w:rsid w:val="00FE197B"/>
    <w:rsid w:val="00FE4872"/>
    <w:rsid w:val="00FE49B8"/>
    <w:rsid w:val="00FE536E"/>
    <w:rsid w:val="00FE55FE"/>
    <w:rsid w:val="00FE577A"/>
    <w:rsid w:val="00FE7161"/>
    <w:rsid w:val="00FE7A7B"/>
    <w:rsid w:val="00FE7D17"/>
    <w:rsid w:val="00FE7D91"/>
    <w:rsid w:val="00FF1068"/>
    <w:rsid w:val="00FF11A3"/>
    <w:rsid w:val="00FF16B5"/>
    <w:rsid w:val="00FF235C"/>
    <w:rsid w:val="00FF2BAD"/>
    <w:rsid w:val="00FF3A7C"/>
    <w:rsid w:val="00FF3F40"/>
    <w:rsid w:val="00FF42BC"/>
    <w:rsid w:val="00FF528E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613FBA9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Bullet" w:qFormat="1"/>
    <w:lsdException w:name="Title" w:qFormat="1"/>
    <w:lsdException w:name="Default Paragraph Font" w:uiPriority="1"/>
    <w:lsdException w:name="Subtitle" w:qFormat="1"/>
    <w:lsdException w:name="Hyperlink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Preformatted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A4408"/>
    <w:pPr>
      <w:spacing w:after="180"/>
    </w:pPr>
    <w:rPr>
      <w:rFonts w:eastAsia="Times New Roman"/>
      <w:lang w:val="en-GB"/>
    </w:rPr>
  </w:style>
  <w:style w:type="paragraph" w:styleId="Heading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,1"/>
    <w:next w:val="Normal"/>
    <w:link w:val="Heading1Char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Char Char,Head2A,2,H2,h2,UNDERRUBRIK 1-2,DO NOT USE_h2,h21,Heading 2 Char,H2 Char,h2 Char,Heading 2 3GPP"/>
    <w:basedOn w:val="Heading1"/>
    <w:next w:val="Normal"/>
    <w:link w:val="Heading2Char1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6E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456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rsid w:val="005456E5"/>
    <w:pPr>
      <w:spacing w:before="180"/>
      <w:ind w:left="2693" w:hanging="2693"/>
    </w:pPr>
    <w:rPr>
      <w:b/>
    </w:rPr>
  </w:style>
  <w:style w:type="paragraph" w:styleId="TOC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5456E5"/>
    <w:pPr>
      <w:ind w:left="1701" w:hanging="1701"/>
    </w:pPr>
  </w:style>
  <w:style w:type="paragraph" w:styleId="TOC4">
    <w:name w:val="toc 4"/>
    <w:basedOn w:val="TOC3"/>
    <w:rsid w:val="005456E5"/>
    <w:pPr>
      <w:ind w:left="1418" w:hanging="1418"/>
    </w:pPr>
  </w:style>
  <w:style w:type="paragraph" w:styleId="TOC3">
    <w:name w:val="toc 3"/>
    <w:basedOn w:val="TOC2"/>
    <w:rsid w:val="005456E5"/>
    <w:pPr>
      <w:ind w:left="1134" w:hanging="1134"/>
    </w:pPr>
  </w:style>
  <w:style w:type="paragraph" w:styleId="TOC2">
    <w:name w:val="toc 2"/>
    <w:basedOn w:val="TOC1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1">
    <w:name w:val="Heading 1 Char1"/>
    <w:aliases w:val="Char Char2,NMP Heading 1 Char,H1 Char,h11 Char,h12 Char,h13 Char,h14 Char,h15 Char,h16 Char,app heading 1 Char,l1 Char,Memo Heading 1 Char,Heading 1_a Char,heading 1 Char,h17 Char,h111 Char,h121 Char,h131 Char,h141 Char,h151 Char,h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rsid w:val="005456E5"/>
    <w:pPr>
      <w:ind w:left="1418" w:hanging="1418"/>
    </w:pPr>
  </w:style>
  <w:style w:type="paragraph" w:customStyle="1" w:styleId="EX">
    <w:name w:val="EX"/>
    <w:basedOn w:val="Normal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rsid w:val="005456E5"/>
    <w:pPr>
      <w:ind w:left="1985" w:hanging="1985"/>
    </w:pPr>
  </w:style>
  <w:style w:type="paragraph" w:styleId="TOC7">
    <w:name w:val="toc 7"/>
    <w:basedOn w:val="TOC6"/>
    <w:next w:val="Normal"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link w:val="ListBulletChar"/>
    <w:qFormat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link w:val="TANChar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qFormat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qFormat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link w:val="GuidanceChar"/>
    <w:rsid w:val="005456E5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1">
    <w:name w:val="Heading 2 Char1"/>
    <w:aliases w:val="Char Char Char,Head2A Char,2 Char,H2 Char1,h2 Char1,UNDERRUBRIK 1-2 Char,DO NOT USE_h2 Char,h21 Char,Heading 2 Char Char,H2 Char Char,h2 Char Char,Heading 2 3GPP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TALChar">
    <w:name w:val="TAL Char"/>
    <w:qFormat/>
    <w:rsid w:val="001074B4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qFormat/>
    <w:rsid w:val="001074B4"/>
    <w:rPr>
      <w:rFonts w:eastAsia="宋体"/>
      <w:lang w:val="en-GB" w:eastAsia="en-US" w:bidi="ar-SA"/>
    </w:rPr>
  </w:style>
  <w:style w:type="character" w:customStyle="1" w:styleId="TAHCar">
    <w:name w:val="TAH Car"/>
    <w:link w:val="TAH"/>
    <w:qFormat/>
    <w:rsid w:val="001074B4"/>
    <w:rPr>
      <w:rFonts w:ascii="Arial" w:eastAsia="Times New Roman" w:hAnsi="Arial"/>
      <w:b/>
      <w:sz w:val="18"/>
      <w:lang w:val="en-GB"/>
    </w:rPr>
  </w:style>
  <w:style w:type="character" w:customStyle="1" w:styleId="TANChar">
    <w:name w:val="TAN Char"/>
    <w:link w:val="TAN"/>
    <w:rsid w:val="001074B4"/>
    <w:rPr>
      <w:rFonts w:ascii="Arial" w:eastAsia="Times New Roman" w:hAnsi="Arial"/>
      <w:sz w:val="18"/>
      <w:lang w:val="en-GB"/>
    </w:rPr>
  </w:style>
  <w:style w:type="paragraph" w:customStyle="1" w:styleId="Observation">
    <w:name w:val="Observation"/>
    <w:basedOn w:val="Normal"/>
    <w:qFormat/>
    <w:rsid w:val="001074B4"/>
    <w:pPr>
      <w:widowControl w:val="0"/>
      <w:numPr>
        <w:numId w:val="10"/>
      </w:numPr>
      <w:tabs>
        <w:tab w:val="left" w:pos="1701"/>
      </w:tabs>
      <w:jc w:val="both"/>
    </w:pPr>
    <w:rPr>
      <w:b/>
      <w:bCs/>
      <w:kern w:val="2"/>
      <w:szCs w:val="22"/>
      <w:lang w:val="en-US" w:eastAsia="zh-CN"/>
    </w:rPr>
  </w:style>
  <w:style w:type="character" w:customStyle="1" w:styleId="EditorsNoteCharChar">
    <w:name w:val="Editor's Note Char Char"/>
    <w:rsid w:val="001074B4"/>
    <w:rPr>
      <w:color w:val="FF0000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074397"/>
    <w:pPr>
      <w:ind w:firstLineChars="200" w:firstLine="420"/>
    </w:pPr>
  </w:style>
  <w:style w:type="paragraph" w:customStyle="1" w:styleId="CharChar24">
    <w:name w:val="Char Char24"/>
    <w:basedOn w:val="Normal"/>
    <w:semiHidden/>
    <w:rsid w:val="0017073D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17073D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7073D"/>
    <w:rPr>
      <w:rFonts w:ascii="Arial" w:eastAsia="Times New Roman" w:hAnsi="Arial"/>
      <w:sz w:val="24"/>
      <w:lang w:val="en-GB"/>
    </w:rPr>
  </w:style>
  <w:style w:type="paragraph" w:customStyle="1" w:styleId="ZchnZchn">
    <w:name w:val="Zchn Zchn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ontribution">
    <w:name w:val="contribution"/>
    <w:basedOn w:val="Heading1"/>
    <w:semiHidden/>
    <w:rsid w:val="0017073D"/>
    <w:pPr>
      <w:tabs>
        <w:tab w:val="num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styleId="ListNumber2">
    <w:name w:val="List Number 2"/>
    <w:basedOn w:val="ListNumber"/>
    <w:rsid w:val="0017073D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</w:rPr>
  </w:style>
  <w:style w:type="character" w:customStyle="1" w:styleId="TACChar">
    <w:name w:val="TAC Char"/>
    <w:link w:val="TAC"/>
    <w:qFormat/>
    <w:rsid w:val="0017073D"/>
    <w:rPr>
      <w:rFonts w:ascii="Arial" w:eastAsia="Times New Roman" w:hAnsi="Arial"/>
      <w:sz w:val="18"/>
      <w:lang w:val="en-GB"/>
    </w:rPr>
  </w:style>
  <w:style w:type="paragraph" w:styleId="ListBullet2">
    <w:name w:val="List Bullet 2"/>
    <w:basedOn w:val="ListBullet"/>
    <w:rsid w:val="0017073D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</w:rPr>
  </w:style>
  <w:style w:type="paragraph" w:styleId="ListBullet3">
    <w:name w:val="List Bullet 3"/>
    <w:basedOn w:val="ListBullet2"/>
    <w:rsid w:val="0017073D"/>
    <w:pPr>
      <w:ind w:left="1135"/>
    </w:pPr>
  </w:style>
  <w:style w:type="paragraph" w:styleId="ListBullet5">
    <w:name w:val="List Bullet 5"/>
    <w:basedOn w:val="ListBullet4"/>
    <w:rsid w:val="0017073D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</w:rPr>
  </w:style>
  <w:style w:type="paragraph" w:styleId="IndexHeading">
    <w:name w:val="index heading"/>
    <w:basedOn w:val="Normal"/>
    <w:next w:val="Normal"/>
    <w:rsid w:val="0017073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uiPriority w:val="99"/>
    <w:rsid w:val="0017073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17073D"/>
    <w:rPr>
      <w:rFonts w:ascii="Courier New" w:eastAsia="Times New Roman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17073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basedOn w:val="DefaultParagraphFont"/>
    <w:link w:val="BodyText"/>
    <w:rsid w:val="0017073D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17073D"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snapToGrid w:val="0"/>
      <w:kern w:val="2"/>
      <w:sz w:val="21"/>
    </w:rPr>
  </w:style>
  <w:style w:type="character" w:customStyle="1" w:styleId="BodyTextIndentChar">
    <w:name w:val="Body Text Indent Char"/>
    <w:basedOn w:val="DefaultParagraphFont"/>
    <w:link w:val="BodyTextIndent"/>
    <w:rsid w:val="0017073D"/>
    <w:rPr>
      <w:rFonts w:eastAsia="Times New Roman"/>
      <w:snapToGrid w:val="0"/>
      <w:kern w:val="2"/>
      <w:sz w:val="21"/>
      <w:lang w:val="en-GB"/>
    </w:rPr>
  </w:style>
  <w:style w:type="paragraph" w:styleId="TableofFigures">
    <w:name w:val="table of figures"/>
    <w:basedOn w:val="Normal"/>
    <w:next w:val="Normal"/>
    <w:rsid w:val="0017073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b/>
    </w:rPr>
  </w:style>
  <w:style w:type="paragraph" w:styleId="BodyText2">
    <w:name w:val="Body Text 2"/>
    <w:basedOn w:val="Normal"/>
    <w:link w:val="BodyText2Char"/>
    <w:rsid w:val="0017073D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BodyText2Char">
    <w:name w:val="Body Text 2 Char"/>
    <w:basedOn w:val="DefaultParagraphFont"/>
    <w:link w:val="BodyText2"/>
    <w:rsid w:val="0017073D"/>
    <w:rPr>
      <w:rFonts w:eastAsia="Times New Roman"/>
      <w:i/>
      <w:lang w:val="en-GB"/>
    </w:rPr>
  </w:style>
  <w:style w:type="paragraph" w:styleId="BodyTextIndent3">
    <w:name w:val="Body Text Indent 3"/>
    <w:basedOn w:val="Normal"/>
    <w:link w:val="BodyTextIndent3Char"/>
    <w:rsid w:val="0017073D"/>
    <w:pPr>
      <w:overflowPunct w:val="0"/>
      <w:autoSpaceDE w:val="0"/>
      <w:autoSpaceDN w:val="0"/>
      <w:adjustRightInd w:val="0"/>
      <w:ind w:left="1080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rsid w:val="0017073D"/>
    <w:rPr>
      <w:rFonts w:eastAsia="Times New Roman"/>
      <w:lang w:val="en-GB"/>
    </w:rPr>
  </w:style>
  <w:style w:type="character" w:styleId="PageNumber">
    <w:name w:val="page number"/>
    <w:basedOn w:val="DefaultParagraphFont"/>
    <w:rsid w:val="0017073D"/>
  </w:style>
  <w:style w:type="paragraph" w:styleId="BodyText3">
    <w:name w:val="Body Text 3"/>
    <w:basedOn w:val="Normal"/>
    <w:link w:val="BodyText3Char"/>
    <w:rsid w:val="0017073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character" w:customStyle="1" w:styleId="BodyText3Char">
    <w:name w:val="Body Text 3 Char"/>
    <w:basedOn w:val="DefaultParagraphFont"/>
    <w:link w:val="BodyText3"/>
    <w:rsid w:val="0017073D"/>
    <w:rPr>
      <w:rFonts w:eastAsia="Osaka"/>
      <w:color w:val="000000"/>
      <w:lang w:val="en-GB"/>
    </w:rPr>
  </w:style>
  <w:style w:type="paragraph" w:customStyle="1" w:styleId="MotorolaResponse1">
    <w:name w:val="Motorola Response1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GuidanceChar">
    <w:name w:val="Guidance Char"/>
    <w:link w:val="Guidance"/>
    <w:rsid w:val="0017073D"/>
    <w:rPr>
      <w:rFonts w:eastAsia="Times New Roman"/>
      <w:i/>
      <w:color w:val="0000FF"/>
      <w:lang w:val="en-GB"/>
    </w:rPr>
  </w:style>
  <w:style w:type="paragraph" w:customStyle="1" w:styleId="Char">
    <w:name w:val="(文字) (文字) Char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rsid w:val="0017073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rsid w:val="0017073D"/>
    <w:rPr>
      <w:rFonts w:eastAsia="Batang"/>
      <w:sz w:val="24"/>
      <w:lang w:val="fr-FR"/>
    </w:rPr>
  </w:style>
  <w:style w:type="paragraph" w:customStyle="1" w:styleId="FBCharCharCharChar1">
    <w:name w:val="FB Char Char Char Char1"/>
    <w:next w:val="Normal"/>
    <w:semiHidden/>
    <w:rsid w:val="0017073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17073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17073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rsid w:val="0017073D"/>
    <w:pPr>
      <w:keepNext w:val="0"/>
      <w:keepLines w:val="0"/>
      <w:spacing w:beforeAutospacing="1" w:afterLines="100" w:after="0"/>
      <w:ind w:left="0" w:firstLine="0"/>
    </w:pPr>
    <w:rPr>
      <w:rFonts w:eastAsia="Arial"/>
    </w:rPr>
  </w:style>
  <w:style w:type="character" w:customStyle="1" w:styleId="Heading4Char0">
    <w:name w:val="Heading4 Char"/>
    <w:link w:val="Heading40"/>
    <w:semiHidden/>
    <w:rsid w:val="0017073D"/>
    <w:rPr>
      <w:rFonts w:ascii="Arial" w:eastAsia="Arial" w:hAnsi="Arial"/>
      <w:sz w:val="28"/>
      <w:lang w:val="en-GB"/>
    </w:rPr>
  </w:style>
  <w:style w:type="paragraph" w:customStyle="1" w:styleId="a5">
    <w:name w:val="样式 页眉"/>
    <w:basedOn w:val="Header"/>
    <w:link w:val="Char0"/>
    <w:rsid w:val="0017073D"/>
    <w:rPr>
      <w:rFonts w:eastAsia="Arial"/>
      <w:b w:val="0"/>
      <w:bCs/>
      <w:sz w:val="22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17073D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0">
    <w:name w:val="样式 页眉 Char"/>
    <w:link w:val="a5"/>
    <w:rsid w:val="0017073D"/>
    <w:rPr>
      <w:rFonts w:ascii="Arial" w:eastAsia="Arial" w:hAnsi="Arial"/>
      <w:bCs/>
      <w:noProof/>
      <w:sz w:val="22"/>
      <w:lang w:val="en-GB"/>
    </w:rPr>
  </w:style>
  <w:style w:type="paragraph" w:customStyle="1" w:styleId="CharChar1">
    <w:name w:val="Char Char1"/>
    <w:basedOn w:val="Normal"/>
    <w:rsid w:val="0017073D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">
    <w:name w:val="Char Char Char Char"/>
    <w:basedOn w:val="Normal"/>
    <w:rsid w:val="0017073D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soins0">
    <w:name w:val="msoins"/>
    <w:basedOn w:val="DefaultParagraphFont"/>
    <w:rsid w:val="0017073D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rsid w:val="0017073D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B1Zchn">
    <w:name w:val="B1 Zchn"/>
    <w:rsid w:val="0017073D"/>
    <w:rPr>
      <w:rFonts w:ascii="Arial" w:eastAsia="宋体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link w:val="B2"/>
    <w:qFormat/>
    <w:rsid w:val="0017073D"/>
    <w:rPr>
      <w:rFonts w:eastAsia="Times New Roman"/>
      <w:lang w:val="en-GB"/>
    </w:rPr>
  </w:style>
  <w:style w:type="character" w:customStyle="1" w:styleId="B3Char">
    <w:name w:val="B3 Char"/>
    <w:link w:val="B3"/>
    <w:rsid w:val="0017073D"/>
    <w:rPr>
      <w:rFonts w:eastAsia="Times New Roman"/>
      <w:lang w:val="en-GB"/>
    </w:rPr>
  </w:style>
  <w:style w:type="paragraph" w:customStyle="1" w:styleId="Char1">
    <w:name w:val="Char1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CRCoverPageZchn">
    <w:name w:val="CR Cover Page Zchn"/>
    <w:link w:val="CRCoverPage"/>
    <w:rsid w:val="0017073D"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17073D"/>
    <w:rPr>
      <w:rFonts w:eastAsia="Times New Roman"/>
      <w:lang w:val="en-GB"/>
    </w:rPr>
  </w:style>
  <w:style w:type="character" w:customStyle="1" w:styleId="Doc-text2Char">
    <w:name w:val="Doc-text2 Char"/>
    <w:link w:val="Doc-text2"/>
    <w:qFormat/>
    <w:locked/>
    <w:rsid w:val="0017073D"/>
    <w:rPr>
      <w:rFonts w:ascii="Arial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17073D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en-US"/>
    </w:rPr>
  </w:style>
  <w:style w:type="paragraph" w:customStyle="1" w:styleId="Comments">
    <w:name w:val="Comments"/>
    <w:basedOn w:val="Normal"/>
    <w:link w:val="CommentsChar"/>
    <w:qFormat/>
    <w:rsid w:val="0017073D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17073D"/>
    <w:rPr>
      <w:rFonts w:ascii="Arial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7073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17073D"/>
    <w:rPr>
      <w:rFonts w:ascii="Arial" w:hAnsi="Arial"/>
      <w:noProof/>
      <w:szCs w:val="24"/>
      <w:lang w:val="en-GB" w:eastAsia="en-GB"/>
    </w:rPr>
  </w:style>
  <w:style w:type="character" w:customStyle="1" w:styleId="B2Car">
    <w:name w:val="B2 Car"/>
    <w:rsid w:val="0017073D"/>
    <w:rPr>
      <w:lang w:val="en-GB" w:eastAsia="en-US"/>
    </w:rPr>
  </w:style>
  <w:style w:type="character" w:customStyle="1" w:styleId="TFChar">
    <w:name w:val="TF Char"/>
    <w:link w:val="TF"/>
    <w:qFormat/>
    <w:rsid w:val="0017073D"/>
    <w:rPr>
      <w:rFonts w:ascii="Arial" w:eastAsia="Times New Roman" w:hAnsi="Arial"/>
      <w:b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7073D"/>
    <w:rPr>
      <w:rFonts w:eastAsia="Times New Roman"/>
      <w:lang w:val="en-GB"/>
    </w:rPr>
  </w:style>
  <w:style w:type="character" w:customStyle="1" w:styleId="im-content1">
    <w:name w:val="im-content1"/>
    <w:rsid w:val="0017073D"/>
    <w:rPr>
      <w:vanish w:val="0"/>
      <w:webHidden w:val="0"/>
      <w:color w:val="333333"/>
      <w:specVanish w:val="0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17073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CommentTextChar">
    <w:name w:val="Comment Text Char"/>
    <w:link w:val="CommentText"/>
    <w:qFormat/>
    <w:rsid w:val="0017073D"/>
    <w:rPr>
      <w:rFonts w:eastAsia="Times New Roman"/>
      <w:lang w:val="en-GB"/>
    </w:rPr>
  </w:style>
  <w:style w:type="character" w:customStyle="1" w:styleId="TFZchn">
    <w:name w:val="TF Zchn"/>
    <w:qFormat/>
    <w:locked/>
    <w:rsid w:val="0017073D"/>
    <w:rPr>
      <w:rFonts w:ascii="Arial" w:hAnsi="Arial"/>
      <w:b/>
      <w:lang w:eastAsia="en-US"/>
    </w:rPr>
  </w:style>
  <w:style w:type="character" w:customStyle="1" w:styleId="Doc-text2CharChar">
    <w:name w:val="Doc-text2 Char Char"/>
    <w:qFormat/>
    <w:locked/>
    <w:rsid w:val="0017073D"/>
    <w:rPr>
      <w:rFonts w:ascii="Arial" w:hAnsi="Arial" w:cs="Arial"/>
      <w:szCs w:val="24"/>
      <w:lang w:val="en-GB" w:eastAsia="en-GB"/>
    </w:rPr>
  </w:style>
  <w:style w:type="paragraph" w:styleId="NormalWeb">
    <w:name w:val="Normal (Web)"/>
    <w:basedOn w:val="Normal"/>
    <w:uiPriority w:val="99"/>
    <w:unhideWhenUsed/>
    <w:rsid w:val="0017073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17073D"/>
    <w:pPr>
      <w:numPr>
        <w:numId w:val="12"/>
      </w:numPr>
      <w:tabs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NOZchn">
    <w:name w:val="NO Zchn"/>
    <w:rsid w:val="0017073D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Normal"/>
    <w:qFormat/>
    <w:rsid w:val="0017073D"/>
    <w:pPr>
      <w:jc w:val="center"/>
    </w:pPr>
    <w:rPr>
      <w:color w:val="FF0000"/>
    </w:rPr>
  </w:style>
  <w:style w:type="character" w:customStyle="1" w:styleId="Heading5Char">
    <w:name w:val="Heading 5 Char"/>
    <w:aliases w:val="h5 Char,Heading5 Char"/>
    <w:link w:val="Heading5"/>
    <w:rsid w:val="0017073D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link w:val="Heading6"/>
    <w:rsid w:val="0017073D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17073D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17073D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17073D"/>
    <w:rPr>
      <w:rFonts w:ascii="Arial" w:eastAsia="Times New Roman" w:hAnsi="Arial"/>
      <w:sz w:val="36"/>
      <w:lang w:val="en-GB"/>
    </w:rPr>
  </w:style>
  <w:style w:type="character" w:customStyle="1" w:styleId="FooterChar">
    <w:name w:val="Footer Char"/>
    <w:link w:val="Footer"/>
    <w:qFormat/>
    <w:rsid w:val="0017073D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FootnoteTextChar">
    <w:name w:val="Footnote Text Char"/>
    <w:link w:val="FootnoteText"/>
    <w:rsid w:val="0017073D"/>
    <w:rPr>
      <w:rFonts w:eastAsia="Times New Roman"/>
      <w:sz w:val="16"/>
      <w:lang w:val="en-GB"/>
    </w:rPr>
  </w:style>
  <w:style w:type="character" w:customStyle="1" w:styleId="DocumentMapChar">
    <w:name w:val="Document Map Char"/>
    <w:link w:val="DocumentMap"/>
    <w:qFormat/>
    <w:rsid w:val="0017073D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17073D"/>
    <w:rPr>
      <w:rFonts w:eastAsia="Times New Roman"/>
      <w:b/>
      <w:bCs/>
      <w:lang w:val="en-GB"/>
    </w:rPr>
  </w:style>
  <w:style w:type="paragraph" w:styleId="Title">
    <w:name w:val="Title"/>
    <w:basedOn w:val="Normal"/>
    <w:next w:val="Normal"/>
    <w:link w:val="TitleChar"/>
    <w:qFormat/>
    <w:rsid w:val="0017073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7073D"/>
    <w:rPr>
      <w:rFonts w:ascii="Cambria" w:eastAsia="Times New Roman" w:hAnsi="Cambria"/>
      <w:b/>
      <w:bCs/>
      <w:kern w:val="28"/>
      <w:sz w:val="32"/>
      <w:szCs w:val="32"/>
      <w:lang w:val="en-GB"/>
    </w:rPr>
  </w:style>
  <w:style w:type="paragraph" w:customStyle="1" w:styleId="msolistparagraph0">
    <w:name w:val="msolistparagraph"/>
    <w:basedOn w:val="Normal"/>
    <w:rsid w:val="0017073D"/>
    <w:pPr>
      <w:spacing w:after="0"/>
      <w:ind w:left="720"/>
    </w:pPr>
    <w:rPr>
      <w:rFonts w:ascii="Calibri" w:eastAsia="MS Mincho" w:hAnsi="Calibri"/>
      <w:sz w:val="22"/>
      <w:szCs w:val="22"/>
      <w:lang w:eastAsia="ja-JP"/>
    </w:rPr>
  </w:style>
  <w:style w:type="paragraph" w:customStyle="1" w:styleId="ComeBack">
    <w:name w:val="ComeBack"/>
    <w:basedOn w:val="Doc-text2"/>
    <w:next w:val="Doc-text2"/>
    <w:link w:val="ComeBackCharChar"/>
    <w:rsid w:val="0017073D"/>
    <w:pPr>
      <w:numPr>
        <w:numId w:val="13"/>
      </w:numPr>
      <w:tabs>
        <w:tab w:val="clear" w:pos="1259"/>
      </w:tabs>
      <w:ind w:hanging="363"/>
    </w:pPr>
  </w:style>
  <w:style w:type="character" w:customStyle="1" w:styleId="ComeBackCharChar">
    <w:name w:val="ComeBack Char Char"/>
    <w:link w:val="ComeBack"/>
    <w:rsid w:val="0017073D"/>
    <w:rPr>
      <w:rFonts w:ascii="Arial" w:hAnsi="Arial" w:cs="Arial"/>
      <w:szCs w:val="24"/>
    </w:rPr>
  </w:style>
  <w:style w:type="paragraph" w:customStyle="1" w:styleId="body">
    <w:name w:val="body"/>
    <w:basedOn w:val="Normal"/>
    <w:link w:val="bodyChar"/>
    <w:rsid w:val="0017073D"/>
    <w:pPr>
      <w:tabs>
        <w:tab w:val="left" w:pos="2160"/>
      </w:tabs>
      <w:spacing w:after="120"/>
      <w:jc w:val="both"/>
    </w:pPr>
    <w:rPr>
      <w:rFonts w:ascii="Bookman Old Style" w:hAnsi="Bookman Old Style"/>
      <w:lang w:val="en-US"/>
    </w:rPr>
  </w:style>
  <w:style w:type="character" w:customStyle="1" w:styleId="bodyChar">
    <w:name w:val="body Char"/>
    <w:link w:val="body"/>
    <w:rsid w:val="0017073D"/>
    <w:rPr>
      <w:rFonts w:ascii="Bookman Old Style" w:eastAsia="Times New Roman" w:hAnsi="Bookman Old Sty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707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7073D"/>
    <w:rPr>
      <w:rFonts w:ascii="Courier New" w:eastAsia="Times New Roman" w:hAnsi="Courier New"/>
      <w:lang w:val="en-GB"/>
    </w:rPr>
  </w:style>
  <w:style w:type="table" w:styleId="PlainTable5">
    <w:name w:val="Plain Table 5"/>
    <w:basedOn w:val="TableNormal"/>
    <w:uiPriority w:val="45"/>
    <w:rsid w:val="0017073D"/>
    <w:rPr>
      <w:rFonts w:eastAsia="Malgun Gothic"/>
      <w:lang w:eastAsia="zh-CN"/>
    </w:rPr>
    <w:tblPr>
      <w:tblStyleRowBandSize w:val="1"/>
      <w:tblStyleColBandSize w:val="1"/>
    </w:tblPr>
    <w:tblStylePr w:type="firstRow">
      <w:rPr>
        <w:rFonts w:ascii="Microsoft YaHei UI" w:eastAsia="Times New Roman" w:hAnsi="Microsoft YaHei UI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Microsoft YaHei UI" w:eastAsia="Times New Roman" w:hAnsi="Microsoft YaHei UI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Microsoft YaHei UI" w:eastAsia="Times New Roman" w:hAnsi="Microsoft YaHei UI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Microsoft YaHei UI" w:eastAsia="Times New Roman" w:hAnsi="Microsoft YaHei UI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3">
    <w:name w:val="Grid Table 3"/>
    <w:basedOn w:val="TableNormal"/>
    <w:uiPriority w:val="48"/>
    <w:rsid w:val="0017073D"/>
    <w:rPr>
      <w:rFonts w:eastAsia="Malgun Gothic"/>
      <w:lang w:eastAsia="zh-C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character" w:customStyle="1" w:styleId="TAHChar">
    <w:name w:val="TAH Char"/>
    <w:qFormat/>
    <w:rsid w:val="0017073D"/>
    <w:rPr>
      <w:rFonts w:ascii="Arial" w:hAnsi="Arial"/>
      <w:b/>
      <w:sz w:val="18"/>
      <w:lang w:val="en-GB"/>
    </w:rPr>
  </w:style>
  <w:style w:type="character" w:styleId="Emphasis">
    <w:name w:val="Emphasis"/>
    <w:uiPriority w:val="20"/>
    <w:qFormat/>
    <w:rsid w:val="0017073D"/>
    <w:rPr>
      <w:i/>
      <w:iCs/>
    </w:rPr>
  </w:style>
  <w:style w:type="paragraph" w:customStyle="1" w:styleId="Standard1">
    <w:name w:val="Standard1"/>
    <w:basedOn w:val="Normal"/>
    <w:link w:val="StandardZchn"/>
    <w:rsid w:val="0017073D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7073D"/>
    <w:rPr>
      <w:rFonts w:eastAsia="Times New Roman"/>
      <w:szCs w:val="22"/>
      <w:lang w:val="en-GB" w:eastAsia="en-GB"/>
    </w:rPr>
  </w:style>
  <w:style w:type="paragraph" w:customStyle="1" w:styleId="pl0">
    <w:name w:val="pl"/>
    <w:basedOn w:val="Normal"/>
    <w:rsid w:val="0017073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17073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17073D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17073D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rsid w:val="0017073D"/>
  </w:style>
  <w:style w:type="paragraph" w:customStyle="1" w:styleId="StyleTALLeft075cm">
    <w:name w:val="Style TAL + Left:  075 cm"/>
    <w:basedOn w:val="TAL"/>
    <w:rsid w:val="0017073D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7073D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17073D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17073D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17073D"/>
    <w:pPr>
      <w:ind w:left="851"/>
    </w:pPr>
    <w:rPr>
      <w:rFonts w:eastAsia="Batang"/>
    </w:rPr>
  </w:style>
  <w:style w:type="character" w:customStyle="1" w:styleId="H6Char">
    <w:name w:val="H6 Char"/>
    <w:link w:val="H6"/>
    <w:rsid w:val="0017073D"/>
    <w:rPr>
      <w:rFonts w:ascii="Arial" w:eastAsia="Times New Roman" w:hAnsi="Arial"/>
      <w:lang w:val="en-GB"/>
    </w:rPr>
  </w:style>
  <w:style w:type="paragraph" w:customStyle="1" w:styleId="tal0">
    <w:name w:val="tal"/>
    <w:basedOn w:val="Normal"/>
    <w:rsid w:val="0017073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3">
    <w:name w:val="Unresolved Mention3"/>
    <w:uiPriority w:val="99"/>
    <w:semiHidden/>
    <w:unhideWhenUsed/>
    <w:rsid w:val="0017073D"/>
    <w:rPr>
      <w:color w:val="808080"/>
      <w:shd w:val="clear" w:color="auto" w:fill="E6E6E6"/>
    </w:rPr>
  </w:style>
  <w:style w:type="paragraph" w:customStyle="1" w:styleId="TALLeft0">
    <w:name w:val="TAL + Left:  0"/>
    <w:aliases w:val="19 cm,25 cm,4 cm"/>
    <w:basedOn w:val="Normal"/>
    <w:rsid w:val="0017073D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EXChar">
    <w:name w:val="EX Char"/>
    <w:link w:val="EX"/>
    <w:qFormat/>
    <w:locked/>
    <w:rsid w:val="0017073D"/>
    <w:rPr>
      <w:rFonts w:eastAsia="Times New Roman"/>
      <w:lang w:val="en-GB"/>
    </w:rPr>
  </w:style>
  <w:style w:type="numbering" w:customStyle="1" w:styleId="11">
    <w:name w:val="无列表1"/>
    <w:next w:val="NoList"/>
    <w:uiPriority w:val="99"/>
    <w:semiHidden/>
    <w:unhideWhenUsed/>
    <w:rsid w:val="0017073D"/>
  </w:style>
  <w:style w:type="numbering" w:customStyle="1" w:styleId="21">
    <w:name w:val="无列表2"/>
    <w:next w:val="NoList"/>
    <w:uiPriority w:val="99"/>
    <w:semiHidden/>
    <w:unhideWhenUsed/>
    <w:rsid w:val="0017073D"/>
  </w:style>
  <w:style w:type="table" w:customStyle="1" w:styleId="12">
    <w:name w:val="网格型1"/>
    <w:basedOn w:val="TableNormal"/>
    <w:next w:val="TableGrid"/>
    <w:rsid w:val="0017073D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17073D"/>
  </w:style>
  <w:style w:type="table" w:customStyle="1" w:styleId="22">
    <w:name w:val="网格型2"/>
    <w:basedOn w:val="TableNormal"/>
    <w:next w:val="TableGrid"/>
    <w:rsid w:val="0017073D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0">
    <w:name w:val="无列表4"/>
    <w:next w:val="NoList"/>
    <w:uiPriority w:val="99"/>
    <w:semiHidden/>
    <w:unhideWhenUsed/>
    <w:rsid w:val="0017073D"/>
  </w:style>
  <w:style w:type="table" w:customStyle="1" w:styleId="30">
    <w:name w:val="网格型3"/>
    <w:basedOn w:val="TableNormal"/>
    <w:next w:val="TableGrid"/>
    <w:rsid w:val="0017073D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17073D"/>
    <w:rPr>
      <w:color w:val="808080"/>
      <w:shd w:val="clear" w:color="auto" w:fill="E6E6E6"/>
    </w:rPr>
  </w:style>
  <w:style w:type="character" w:customStyle="1" w:styleId="B3Char2">
    <w:name w:val="B3 Char2"/>
    <w:rsid w:val="0017073D"/>
    <w:rPr>
      <w:rFonts w:eastAsia="Times New Roman"/>
      <w:lang w:val="en-GB" w:eastAsia="en-GB"/>
    </w:rPr>
  </w:style>
  <w:style w:type="paragraph" w:customStyle="1" w:styleId="FL">
    <w:name w:val="FL"/>
    <w:basedOn w:val="Normal"/>
    <w:rsid w:val="001707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17073D"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17073D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17073D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17073D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707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7073D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1707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17073D"/>
    <w:rPr>
      <w:rFonts w:ascii="Arial" w:eastAsia="Batang" w:hAnsi="Arial"/>
      <w:spacing w:val="2"/>
    </w:rPr>
  </w:style>
  <w:style w:type="paragraph" w:customStyle="1" w:styleId="13">
    <w:name w:val="正文1"/>
    <w:qFormat/>
    <w:rsid w:val="0017073D"/>
    <w:pPr>
      <w:spacing w:after="160" w:line="259" w:lineRule="auto"/>
      <w:jc w:val="both"/>
    </w:pPr>
    <w:rPr>
      <w:rFonts w:eastAsia="宋体"/>
      <w:kern w:val="2"/>
      <w:sz w:val="21"/>
      <w:szCs w:val="21"/>
      <w:lang w:eastAsia="zh-CN"/>
    </w:rPr>
  </w:style>
  <w:style w:type="paragraph" w:customStyle="1" w:styleId="TALLeft050cm">
    <w:name w:val="TAL + Left:  050 cm"/>
    <w:basedOn w:val="TAL"/>
    <w:rsid w:val="0017073D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17073D"/>
    <w:pPr>
      <w:ind w:left="425"/>
    </w:pPr>
  </w:style>
  <w:style w:type="paragraph" w:customStyle="1" w:styleId="TALLeft02cm">
    <w:name w:val="TAL + Left: 0.2 cm"/>
    <w:basedOn w:val="TAL"/>
    <w:qFormat/>
    <w:rsid w:val="0017073D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17073D"/>
    <w:pPr>
      <w:ind w:left="227"/>
    </w:pPr>
  </w:style>
  <w:style w:type="paragraph" w:customStyle="1" w:styleId="TALLeft06cm">
    <w:name w:val="TAL + Left: 0.6 cm"/>
    <w:basedOn w:val="TALLeft04cm"/>
    <w:qFormat/>
    <w:rsid w:val="0017073D"/>
    <w:pPr>
      <w:ind w:left="340"/>
    </w:pPr>
  </w:style>
  <w:style w:type="character" w:styleId="LineNumber">
    <w:name w:val="line number"/>
    <w:unhideWhenUsed/>
    <w:rsid w:val="0017073D"/>
  </w:style>
  <w:style w:type="paragraph" w:customStyle="1" w:styleId="3GPPHeader">
    <w:name w:val="3GPP_Header"/>
    <w:basedOn w:val="Normal"/>
    <w:link w:val="3GPPHeaderChar"/>
    <w:rsid w:val="0017073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17073D"/>
    <w:rPr>
      <w:rFonts w:eastAsia="宋体"/>
      <w:b/>
      <w:sz w:val="24"/>
      <w:lang w:val="en-GB" w:eastAsia="zh-CN"/>
    </w:rPr>
  </w:style>
  <w:style w:type="character" w:styleId="Strong">
    <w:name w:val="Strong"/>
    <w:qFormat/>
    <w:rsid w:val="0017073D"/>
    <w:rPr>
      <w:rFonts w:eastAsia="宋体"/>
      <w:b/>
      <w:bCs/>
      <w:lang w:val="en-US" w:eastAsia="zh-CN" w:bidi="ar-SA"/>
    </w:rPr>
  </w:style>
  <w:style w:type="paragraph" w:customStyle="1" w:styleId="INDENT1">
    <w:name w:val="INDENT1"/>
    <w:basedOn w:val="Normal"/>
    <w:rsid w:val="0017073D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17073D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17073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17073D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17073D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BalloonText1">
    <w:name w:val="Balloon Text1"/>
    <w:basedOn w:val="Normal"/>
    <w:semiHidden/>
    <w:rsid w:val="0017073D"/>
    <w:rPr>
      <w:rFonts w:ascii="Tahoma" w:eastAsia="MS Mincho" w:hAnsi="Tahoma" w:cs="Tahoma"/>
      <w:sz w:val="16"/>
      <w:szCs w:val="16"/>
    </w:rPr>
  </w:style>
  <w:style w:type="paragraph" w:customStyle="1" w:styleId="CommentSubject1">
    <w:name w:val="Comment Subject1"/>
    <w:basedOn w:val="CommentText"/>
    <w:next w:val="CommentText"/>
    <w:semiHidden/>
    <w:rsid w:val="0017073D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17073D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17073D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17073D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ZchnZchn1">
    <w:name w:val="Zchn Zchn1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17073D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17073D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17073D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17073D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17073D"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a6">
    <w:name w:val="a"/>
    <w:basedOn w:val="CRCoverPage"/>
    <w:rsid w:val="0017073D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17073D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17073D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sid w:val="0017073D"/>
    <w:rPr>
      <w:rFonts w:eastAsia="宋体"/>
      <w:lang w:val="en-GB"/>
    </w:rPr>
  </w:style>
  <w:style w:type="character" w:customStyle="1" w:styleId="TFChar1">
    <w:name w:val="TF Char1"/>
    <w:rsid w:val="0017073D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17073D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17073D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17073D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17073D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17073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17073D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4">
    <w:name w:val="标题 1 字符"/>
    <w:aliases w:val="H1 字符"/>
    <w:rsid w:val="0017073D"/>
    <w:rPr>
      <w:rFonts w:ascii="Arial" w:eastAsia="Times New Roman" w:hAnsi="Arial"/>
      <w:sz w:val="36"/>
      <w:lang w:val="en-GB" w:eastAsia="ko-KR" w:bidi="ar-SA"/>
    </w:rPr>
  </w:style>
  <w:style w:type="character" w:customStyle="1" w:styleId="Mention2">
    <w:name w:val="Mention2"/>
    <w:uiPriority w:val="99"/>
    <w:semiHidden/>
    <w:unhideWhenUsed/>
    <w:rsid w:val="0017073D"/>
    <w:rPr>
      <w:color w:val="2B579A"/>
      <w:shd w:val="clear" w:color="auto" w:fill="E6E6E6"/>
    </w:rPr>
  </w:style>
  <w:style w:type="paragraph" w:customStyle="1" w:styleId="TALNotBold">
    <w:name w:val="TAL + Not Bold"/>
    <w:aliases w:val="Left"/>
    <w:basedOn w:val="TH"/>
    <w:link w:val="TALNotBoldChar"/>
    <w:rsid w:val="0017073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宋体"/>
      <w:lang w:eastAsia="ko-KR"/>
    </w:rPr>
  </w:style>
  <w:style w:type="character" w:customStyle="1" w:styleId="TALNotBoldChar">
    <w:name w:val="TAL + Not Bold Char"/>
    <w:aliases w:val="Left Char"/>
    <w:link w:val="TALNotBold"/>
    <w:rsid w:val="0017073D"/>
    <w:rPr>
      <w:rFonts w:ascii="Arial" w:eastAsia="宋体" w:hAnsi="Arial"/>
      <w:b/>
      <w:lang w:val="en-GB" w:eastAsia="ko-KR"/>
    </w:rPr>
  </w:style>
  <w:style w:type="paragraph" w:customStyle="1" w:styleId="Source">
    <w:name w:val="Source"/>
    <w:basedOn w:val="Normal"/>
    <w:rsid w:val="0017073D"/>
    <w:pPr>
      <w:spacing w:after="60"/>
      <w:ind w:left="1985" w:hanging="1985"/>
    </w:pPr>
    <w:rPr>
      <w:rFonts w:ascii="Arial" w:eastAsia="等线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93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3</Pages>
  <Words>702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304</cp:revision>
  <cp:lastPrinted>2009-04-22T07:01:00Z</cp:lastPrinted>
  <dcterms:created xsi:type="dcterms:W3CDTF">2023-08-17T01:01:00Z</dcterms:created>
  <dcterms:modified xsi:type="dcterms:W3CDTF">2023-08-17T06:18:00Z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(3)8XP3023hml7zReOb339PBXePQ7aWgMn99Y+KPD5xTOhD6pWjPMAvUKZHhkVrsTxFUy6wjR8E
Q5p61WbVwu/dFX2HODwJkj+bWQM2nBcw9OzbQLX7MBbNG+j2b6hsPwqiKG2Uue9+zWO2hwBp
RHzLc5udxNXUp8bbPmCImZ/vAmfsFNvybSr9BNOnu35t0lvP1i2Uiu1VAlyMH4cDnN11NX/x
i5FdnxzKjuK9NRzhDc</vt:lpwstr>
  </property>
  <property fmtid="{D5CDD505-2E9C-101B-9397-08002B2CF9AE}" pid="17" name="_2015_ms_pID_7253431">
    <vt:lpwstr>f7uHzJSEfbzSyZBkroFvBbBUudo2ehRmtJNsVbB/ZtucJoANiI++go
6y1SOyFxtCwjZyvvau8QfaQvGkcMY4NhCJck32hopUb4MnypVR5CUXy/M0NHSETuRb9uv2BI
/k72+wSZ4oKtkaed89HA9e5T794wpSxYwkiSg10tsR+nalq4mMTaTaTx5HLEKyt6/aSwXRBy
viSbA/GhJsuXOL0BeAP13Hc+pKRcagZyzeDJ</vt:lpwstr>
  </property>
  <property fmtid="{D5CDD505-2E9C-101B-9397-08002B2CF9AE}" pid="18" name="_2015_ms_pID_7253432">
    <vt:lpwstr>Dg==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1691982612</vt:lpwstr>
  </property>
</Properties>
</file>